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A5214" w14:textId="77777777" w:rsidR="003F65DA" w:rsidRPr="00CC13BA" w:rsidRDefault="009E60EF" w:rsidP="003F65DA">
      <w:pPr>
        <w:jc w:val="center"/>
        <w:rPr>
          <w:rFonts w:asciiTheme="minorHAnsi" w:hAnsiTheme="minorHAnsi" w:cstheme="minorHAnsi"/>
          <w:b/>
          <w:bCs/>
          <w:sz w:val="18"/>
          <w:szCs w:val="18"/>
        </w:rPr>
      </w:pPr>
      <w:r w:rsidRPr="00CC13BA">
        <w:rPr>
          <w:rFonts w:asciiTheme="minorHAnsi" w:hAnsiTheme="minorHAnsi" w:cstheme="minorHAnsi"/>
          <w:b/>
          <w:bCs/>
          <w:sz w:val="18"/>
          <w:szCs w:val="18"/>
        </w:rPr>
        <w:t>SATINALMA</w:t>
      </w:r>
      <w:r w:rsidR="00D76A35" w:rsidRPr="00CC13BA">
        <w:rPr>
          <w:rFonts w:asciiTheme="minorHAnsi" w:hAnsiTheme="minorHAnsi" w:cstheme="minorHAnsi"/>
          <w:b/>
          <w:bCs/>
          <w:sz w:val="18"/>
          <w:szCs w:val="18"/>
        </w:rPr>
        <w:t xml:space="preserve"> SİPARİŞ </w:t>
      </w:r>
      <w:r w:rsidRPr="00CC13BA">
        <w:rPr>
          <w:rFonts w:asciiTheme="minorHAnsi" w:hAnsiTheme="minorHAnsi" w:cstheme="minorHAnsi"/>
          <w:b/>
          <w:bCs/>
          <w:sz w:val="18"/>
          <w:szCs w:val="18"/>
        </w:rPr>
        <w:t xml:space="preserve">FORMU  </w:t>
      </w:r>
      <w:r w:rsidR="00810F0A" w:rsidRPr="00CC13BA">
        <w:rPr>
          <w:rFonts w:asciiTheme="minorHAnsi" w:hAnsiTheme="minorHAnsi" w:cstheme="minorHAnsi"/>
          <w:b/>
          <w:bCs/>
          <w:sz w:val="18"/>
          <w:szCs w:val="18"/>
        </w:rPr>
        <w:t>(</w:t>
      </w:r>
      <w:proofErr w:type="spellStart"/>
      <w:r w:rsidR="00810F0A" w:rsidRPr="00CC13BA">
        <w:rPr>
          <w:rFonts w:asciiTheme="minorHAnsi" w:hAnsiTheme="minorHAnsi" w:cstheme="minorHAnsi"/>
          <w:b/>
          <w:bCs/>
          <w:sz w:val="18"/>
          <w:szCs w:val="18"/>
        </w:rPr>
        <w:t>Purchase</w:t>
      </w:r>
      <w:proofErr w:type="spellEnd"/>
      <w:r w:rsidR="00810F0A" w:rsidRPr="00CC13BA">
        <w:rPr>
          <w:rFonts w:asciiTheme="minorHAnsi" w:hAnsiTheme="minorHAnsi" w:cstheme="minorHAnsi"/>
          <w:b/>
          <w:bCs/>
          <w:sz w:val="18"/>
          <w:szCs w:val="18"/>
        </w:rPr>
        <w:t xml:space="preserve"> </w:t>
      </w:r>
      <w:proofErr w:type="spellStart"/>
      <w:r w:rsidR="00810F0A" w:rsidRPr="00CC13BA">
        <w:rPr>
          <w:rFonts w:asciiTheme="minorHAnsi" w:hAnsiTheme="minorHAnsi" w:cstheme="minorHAnsi"/>
          <w:b/>
          <w:bCs/>
          <w:sz w:val="18"/>
          <w:szCs w:val="18"/>
        </w:rPr>
        <w:t>Order</w:t>
      </w:r>
      <w:proofErr w:type="spellEnd"/>
      <w:r w:rsidR="00810F0A" w:rsidRPr="00CC13BA">
        <w:rPr>
          <w:rFonts w:asciiTheme="minorHAnsi" w:hAnsiTheme="minorHAnsi" w:cstheme="minorHAnsi"/>
          <w:b/>
          <w:bCs/>
          <w:sz w:val="18"/>
          <w:szCs w:val="18"/>
        </w:rPr>
        <w:t>)</w:t>
      </w:r>
    </w:p>
    <w:p w14:paraId="37FBA341" w14:textId="77777777" w:rsidR="001F0FED" w:rsidRPr="00CC13BA" w:rsidRDefault="009E60EF" w:rsidP="001F0FED">
      <w:pPr>
        <w:rPr>
          <w:rFonts w:asciiTheme="minorHAnsi" w:hAnsiTheme="minorHAnsi" w:cstheme="minorHAnsi"/>
          <w:b/>
          <w:bCs/>
          <w:sz w:val="18"/>
          <w:szCs w:val="18"/>
        </w:rPr>
      </w:pPr>
      <w:r w:rsidRPr="00CC13BA">
        <w:rPr>
          <w:rFonts w:asciiTheme="minorHAnsi" w:hAnsiTheme="minorHAnsi" w:cstheme="minorHAnsi"/>
          <w:b/>
          <w:bCs/>
          <w:sz w:val="18"/>
          <w:szCs w:val="18"/>
        </w:rPr>
        <w:t xml:space="preserve">                                                                                                 </w:t>
      </w:r>
    </w:p>
    <w:tbl>
      <w:tblPr>
        <w:tblStyle w:val="TabloKlavuzu"/>
        <w:tblW w:w="0" w:type="auto"/>
        <w:tblLook w:val="04A0" w:firstRow="1" w:lastRow="0" w:firstColumn="1" w:lastColumn="0" w:noHBand="0" w:noVBand="1"/>
      </w:tblPr>
      <w:tblGrid>
        <w:gridCol w:w="5616"/>
        <w:gridCol w:w="5572"/>
      </w:tblGrid>
      <w:tr w:rsidR="003F65DA" w:rsidRPr="009210BD" w14:paraId="26297154" w14:textId="77777777" w:rsidTr="003F65DA">
        <w:tc>
          <w:tcPr>
            <w:tcW w:w="5669" w:type="dxa"/>
          </w:tcPr>
          <w:p w14:paraId="4BB2D439" w14:textId="77777777" w:rsidR="003F65DA" w:rsidRPr="009210BD" w:rsidRDefault="003F65DA" w:rsidP="003F65DA">
            <w:pPr>
              <w:rPr>
                <w:rFonts w:asciiTheme="minorHAnsi" w:hAnsiTheme="minorHAnsi" w:cstheme="minorHAnsi"/>
                <w:b/>
                <w:bCs/>
                <w:color w:val="222222"/>
                <w:sz w:val="18"/>
                <w:szCs w:val="18"/>
              </w:rPr>
            </w:pPr>
            <w:r w:rsidRPr="009210BD">
              <w:rPr>
                <w:rFonts w:asciiTheme="minorHAnsi" w:hAnsiTheme="minorHAnsi" w:cstheme="minorHAnsi"/>
                <w:b/>
                <w:bCs/>
                <w:color w:val="222222"/>
                <w:sz w:val="18"/>
                <w:szCs w:val="18"/>
              </w:rPr>
              <w:t xml:space="preserve">Fatura Bilgilerimiz / </w:t>
            </w:r>
            <w:proofErr w:type="spellStart"/>
            <w:r w:rsidRPr="009210BD">
              <w:rPr>
                <w:rFonts w:asciiTheme="minorHAnsi" w:hAnsiTheme="minorHAnsi" w:cstheme="minorHAnsi"/>
                <w:b/>
                <w:bCs/>
                <w:color w:val="222222"/>
                <w:sz w:val="18"/>
                <w:szCs w:val="18"/>
              </w:rPr>
              <w:t>Invoice</w:t>
            </w:r>
            <w:proofErr w:type="spellEnd"/>
            <w:r w:rsidRPr="009210BD">
              <w:rPr>
                <w:rFonts w:asciiTheme="minorHAnsi" w:hAnsiTheme="minorHAnsi" w:cstheme="minorHAnsi"/>
                <w:b/>
                <w:bCs/>
                <w:color w:val="222222"/>
                <w:sz w:val="18"/>
                <w:szCs w:val="18"/>
              </w:rPr>
              <w:t xml:space="preserve"> </w:t>
            </w:r>
            <w:proofErr w:type="spellStart"/>
            <w:r w:rsidRPr="009210BD">
              <w:rPr>
                <w:rFonts w:asciiTheme="minorHAnsi" w:hAnsiTheme="minorHAnsi" w:cstheme="minorHAnsi"/>
                <w:b/>
                <w:bCs/>
                <w:color w:val="222222"/>
                <w:sz w:val="18"/>
                <w:szCs w:val="18"/>
              </w:rPr>
              <w:t>Details</w:t>
            </w:r>
            <w:proofErr w:type="spellEnd"/>
          </w:p>
          <w:p w14:paraId="26845FDB" w14:textId="77777777" w:rsidR="003F65DA" w:rsidRPr="009210BD" w:rsidRDefault="003F65DA" w:rsidP="003F65DA">
            <w:pPr>
              <w:rPr>
                <w:rFonts w:asciiTheme="minorHAnsi" w:hAnsiTheme="minorHAnsi" w:cstheme="minorHAnsi"/>
                <w:color w:val="222222"/>
                <w:sz w:val="18"/>
                <w:szCs w:val="18"/>
              </w:rPr>
            </w:pPr>
            <w:proofErr w:type="spellStart"/>
            <w:r w:rsidRPr="009210BD">
              <w:rPr>
                <w:rFonts w:asciiTheme="minorHAnsi" w:hAnsiTheme="minorHAnsi" w:cstheme="minorHAnsi"/>
                <w:b/>
                <w:bCs/>
                <w:color w:val="222222"/>
                <w:sz w:val="18"/>
                <w:szCs w:val="18"/>
              </w:rPr>
              <w:t>Ünvan</w:t>
            </w:r>
            <w:proofErr w:type="spellEnd"/>
            <w:r w:rsidRPr="009210BD">
              <w:rPr>
                <w:rFonts w:asciiTheme="minorHAnsi" w:hAnsiTheme="minorHAnsi" w:cstheme="minorHAnsi"/>
                <w:color w:val="222222"/>
                <w:sz w:val="18"/>
                <w:szCs w:val="18"/>
              </w:rPr>
              <w:t>: Dünya Yerel Yönetim ve  Demokrasi Akademisi Vakfı </w:t>
            </w:r>
          </w:p>
          <w:p w14:paraId="3F5E2389" w14:textId="319E5D66" w:rsidR="003F65DA" w:rsidRPr="009210BD" w:rsidRDefault="003F65DA" w:rsidP="003F65DA">
            <w:pPr>
              <w:rPr>
                <w:rFonts w:asciiTheme="minorHAnsi" w:hAnsiTheme="minorHAnsi" w:cstheme="minorHAnsi"/>
                <w:color w:val="222222"/>
                <w:sz w:val="18"/>
                <w:szCs w:val="18"/>
              </w:rPr>
            </w:pPr>
            <w:r w:rsidRPr="009210BD">
              <w:rPr>
                <w:rFonts w:asciiTheme="minorHAnsi" w:hAnsiTheme="minorHAnsi" w:cstheme="minorHAnsi"/>
                <w:b/>
                <w:bCs/>
                <w:color w:val="222222"/>
                <w:sz w:val="18"/>
                <w:szCs w:val="18"/>
              </w:rPr>
              <w:t>Adres:</w:t>
            </w:r>
            <w:r w:rsidRPr="009210BD">
              <w:rPr>
                <w:rFonts w:asciiTheme="minorHAnsi" w:hAnsiTheme="minorHAnsi" w:cstheme="minorHAnsi"/>
                <w:color w:val="222222"/>
                <w:sz w:val="18"/>
                <w:szCs w:val="18"/>
              </w:rPr>
              <w:t xml:space="preserve"> Yerebatan Caddesi No:2 34110 Sultanahmet İstanbul/Türkiye</w:t>
            </w:r>
            <w:r w:rsidRPr="009210BD">
              <w:rPr>
                <w:rFonts w:asciiTheme="minorHAnsi" w:hAnsiTheme="minorHAnsi" w:cstheme="minorHAnsi"/>
                <w:color w:val="222222"/>
                <w:sz w:val="18"/>
                <w:szCs w:val="18"/>
              </w:rPr>
              <w:br/>
            </w:r>
            <w:r w:rsidRPr="009210BD">
              <w:rPr>
                <w:rFonts w:asciiTheme="minorHAnsi" w:hAnsiTheme="minorHAnsi" w:cstheme="minorHAnsi"/>
                <w:b/>
                <w:bCs/>
                <w:color w:val="222222"/>
                <w:sz w:val="18"/>
                <w:szCs w:val="18"/>
              </w:rPr>
              <w:t>Vergi Dairesi:</w:t>
            </w:r>
            <w:r w:rsidR="00161F3B" w:rsidRPr="009210BD">
              <w:rPr>
                <w:rFonts w:asciiTheme="minorHAnsi" w:hAnsiTheme="minorHAnsi" w:cstheme="minorHAnsi"/>
                <w:sz w:val="18"/>
                <w:szCs w:val="18"/>
              </w:rPr>
              <w:t xml:space="preserve"> </w:t>
            </w:r>
            <w:r w:rsidR="00161F3B" w:rsidRPr="009210BD">
              <w:rPr>
                <w:rFonts w:asciiTheme="minorHAnsi" w:hAnsiTheme="minorHAnsi" w:cstheme="minorHAnsi"/>
                <w:color w:val="222222"/>
                <w:sz w:val="18"/>
                <w:szCs w:val="18"/>
              </w:rPr>
              <w:t>HOCAPAŞA VERGİ DAİRESİ MÜD</w:t>
            </w:r>
            <w:r w:rsidR="003B780B" w:rsidRPr="009210BD">
              <w:rPr>
                <w:rFonts w:asciiTheme="minorHAnsi" w:hAnsiTheme="minorHAnsi" w:cstheme="minorHAnsi"/>
                <w:color w:val="222222"/>
                <w:sz w:val="18"/>
                <w:szCs w:val="18"/>
              </w:rPr>
              <w:t xml:space="preserve"> </w:t>
            </w:r>
            <w:r w:rsidRPr="009210BD">
              <w:rPr>
                <w:rFonts w:asciiTheme="minorHAnsi" w:hAnsiTheme="minorHAnsi" w:cstheme="minorHAnsi"/>
                <w:color w:val="222222"/>
                <w:sz w:val="18"/>
                <w:szCs w:val="18"/>
              </w:rPr>
              <w:br/>
              <w:t>VKN: </w:t>
            </w:r>
            <w:r w:rsidR="00161F3B" w:rsidRPr="009210BD">
              <w:rPr>
                <w:rFonts w:asciiTheme="minorHAnsi" w:hAnsiTheme="minorHAnsi" w:cstheme="minorHAnsi"/>
                <w:color w:val="222222"/>
                <w:sz w:val="18"/>
                <w:szCs w:val="18"/>
              </w:rPr>
              <w:t>3220029814</w:t>
            </w:r>
          </w:p>
          <w:p w14:paraId="1986037B" w14:textId="77777777" w:rsidR="003F65DA" w:rsidRPr="009210BD" w:rsidRDefault="003F65DA" w:rsidP="003F65DA">
            <w:pPr>
              <w:rPr>
                <w:rFonts w:asciiTheme="minorHAnsi" w:hAnsiTheme="minorHAnsi" w:cstheme="minorHAnsi"/>
                <w:color w:val="222222"/>
                <w:sz w:val="18"/>
                <w:szCs w:val="18"/>
              </w:rPr>
            </w:pPr>
          </w:p>
          <w:p w14:paraId="45404ED0" w14:textId="77777777" w:rsidR="003F65DA" w:rsidRPr="009210BD" w:rsidRDefault="003F65DA" w:rsidP="003F65DA">
            <w:pPr>
              <w:rPr>
                <w:rFonts w:asciiTheme="minorHAnsi" w:hAnsiTheme="minorHAnsi" w:cstheme="minorHAnsi"/>
                <w:b/>
                <w:bCs/>
                <w:color w:val="000000"/>
                <w:sz w:val="18"/>
                <w:szCs w:val="18"/>
                <w:u w:val="single"/>
              </w:rPr>
            </w:pPr>
            <w:r w:rsidRPr="009210BD">
              <w:rPr>
                <w:rFonts w:asciiTheme="minorHAnsi" w:hAnsiTheme="minorHAnsi" w:cstheme="minorHAnsi"/>
                <w:b/>
                <w:bCs/>
                <w:color w:val="222222"/>
                <w:sz w:val="18"/>
                <w:szCs w:val="18"/>
              </w:rPr>
              <w:t xml:space="preserve">Fatura gönderim </w:t>
            </w:r>
            <w:proofErr w:type="gramStart"/>
            <w:r w:rsidRPr="009210BD">
              <w:rPr>
                <w:rFonts w:asciiTheme="minorHAnsi" w:hAnsiTheme="minorHAnsi" w:cstheme="minorHAnsi"/>
                <w:b/>
                <w:bCs/>
                <w:color w:val="222222"/>
                <w:sz w:val="18"/>
                <w:szCs w:val="18"/>
              </w:rPr>
              <w:t>adresi :</w:t>
            </w:r>
            <w:r w:rsidRPr="009210BD">
              <w:rPr>
                <w:rFonts w:asciiTheme="minorHAnsi" w:hAnsiTheme="minorHAnsi" w:cstheme="minorHAnsi"/>
                <w:color w:val="222222"/>
                <w:sz w:val="18"/>
                <w:szCs w:val="18"/>
              </w:rPr>
              <w:t xml:space="preserve"> </w:t>
            </w:r>
            <w:r w:rsidRPr="009210BD">
              <w:rPr>
                <w:rFonts w:asciiTheme="minorHAnsi" w:hAnsiTheme="minorHAnsi" w:cstheme="minorHAnsi"/>
                <w:b/>
                <w:bCs/>
                <w:color w:val="000000"/>
                <w:sz w:val="18"/>
                <w:szCs w:val="18"/>
                <w:u w:val="single"/>
              </w:rPr>
              <w:t>Yeşilköy</w:t>
            </w:r>
            <w:proofErr w:type="gramEnd"/>
            <w:r w:rsidRPr="009210BD">
              <w:rPr>
                <w:rFonts w:asciiTheme="minorHAnsi" w:hAnsiTheme="minorHAnsi" w:cstheme="minorHAnsi"/>
                <w:b/>
                <w:bCs/>
                <w:color w:val="000000"/>
                <w:sz w:val="18"/>
                <w:szCs w:val="18"/>
                <w:u w:val="single"/>
              </w:rPr>
              <w:t xml:space="preserve"> Mah. Atatürk Cad. No:12 EGS Business Park  B1 Blok Kat:4 No:204,  34149  Bakırköy/İSTANBUL</w:t>
            </w:r>
          </w:p>
          <w:p w14:paraId="4F1C6631" w14:textId="77777777" w:rsidR="003F65DA" w:rsidRPr="009210BD" w:rsidRDefault="003F65DA" w:rsidP="003F65DA">
            <w:pPr>
              <w:rPr>
                <w:rFonts w:asciiTheme="minorHAnsi" w:hAnsiTheme="minorHAnsi" w:cstheme="minorHAnsi"/>
                <w:color w:val="222222"/>
                <w:sz w:val="18"/>
                <w:szCs w:val="18"/>
              </w:rPr>
            </w:pPr>
            <w:r w:rsidRPr="009210BD">
              <w:rPr>
                <w:rFonts w:asciiTheme="minorHAnsi" w:hAnsiTheme="minorHAnsi" w:cstheme="minorHAnsi"/>
                <w:b/>
                <w:bCs/>
                <w:color w:val="000000"/>
                <w:sz w:val="18"/>
                <w:szCs w:val="18"/>
              </w:rPr>
              <w:t>  </w:t>
            </w:r>
          </w:p>
          <w:tbl>
            <w:tblPr>
              <w:tblStyle w:val="TabloKlavuzu"/>
              <w:tblW w:w="0" w:type="auto"/>
              <w:tblLook w:val="04A0" w:firstRow="1" w:lastRow="0" w:firstColumn="1" w:lastColumn="0" w:noHBand="0" w:noVBand="1"/>
            </w:tblPr>
            <w:tblGrid>
              <w:gridCol w:w="1730"/>
              <w:gridCol w:w="1559"/>
              <w:gridCol w:w="2097"/>
            </w:tblGrid>
            <w:tr w:rsidR="003F65DA" w:rsidRPr="009210BD" w14:paraId="28D28C53" w14:textId="77777777" w:rsidTr="00BC1A9B">
              <w:tc>
                <w:tcPr>
                  <w:tcW w:w="1730" w:type="dxa"/>
                </w:tcPr>
                <w:p w14:paraId="0F893D78" w14:textId="613FE50E" w:rsidR="003F65DA" w:rsidRPr="009210BD" w:rsidRDefault="00FD3833" w:rsidP="003F65DA">
                  <w:pPr>
                    <w:rPr>
                      <w:rFonts w:asciiTheme="minorHAnsi" w:hAnsiTheme="minorHAnsi" w:cstheme="minorHAnsi"/>
                      <w:bCs/>
                      <w:sz w:val="18"/>
                      <w:szCs w:val="18"/>
                    </w:rPr>
                  </w:pPr>
                  <w:r w:rsidRPr="009210BD">
                    <w:rPr>
                      <w:rFonts w:asciiTheme="minorHAnsi" w:hAnsiTheme="minorHAnsi" w:cstheme="minorHAnsi"/>
                      <w:b/>
                      <w:bCs/>
                      <w:sz w:val="18"/>
                      <w:szCs w:val="18"/>
                    </w:rPr>
                    <w:t xml:space="preserve">TARİH: </w:t>
                  </w:r>
                  <w:r w:rsidR="00620598">
                    <w:rPr>
                      <w:rFonts w:asciiTheme="minorHAnsi" w:hAnsiTheme="minorHAnsi" w:cstheme="minorHAnsi"/>
                      <w:bCs/>
                      <w:sz w:val="18"/>
                      <w:szCs w:val="18"/>
                    </w:rPr>
                    <w:t>28/08</w:t>
                  </w:r>
                  <w:r w:rsidR="00577575">
                    <w:rPr>
                      <w:rFonts w:asciiTheme="minorHAnsi" w:hAnsiTheme="minorHAnsi" w:cstheme="minorHAnsi"/>
                      <w:bCs/>
                      <w:sz w:val="18"/>
                      <w:szCs w:val="18"/>
                    </w:rPr>
                    <w:t>/2025</w:t>
                  </w:r>
                </w:p>
                <w:p w14:paraId="1F07EC01" w14:textId="0E8C688A" w:rsidR="005A248C" w:rsidRPr="009210BD" w:rsidRDefault="005A248C" w:rsidP="003F65DA">
                  <w:pPr>
                    <w:rPr>
                      <w:rFonts w:asciiTheme="minorHAnsi" w:hAnsiTheme="minorHAnsi" w:cstheme="minorHAnsi"/>
                      <w:b/>
                      <w:bCs/>
                      <w:sz w:val="18"/>
                      <w:szCs w:val="18"/>
                    </w:rPr>
                  </w:pPr>
                  <w:proofErr w:type="gramStart"/>
                  <w:r w:rsidRPr="009210BD">
                    <w:rPr>
                      <w:rFonts w:asciiTheme="minorHAnsi" w:hAnsiTheme="minorHAnsi" w:cstheme="minorHAnsi"/>
                      <w:b/>
                      <w:bCs/>
                      <w:sz w:val="18"/>
                      <w:szCs w:val="18"/>
                    </w:rPr>
                    <w:t>BİTİŞ  :</w:t>
                  </w:r>
                  <w:r w:rsidR="00620598">
                    <w:rPr>
                      <w:rFonts w:asciiTheme="minorHAnsi" w:hAnsiTheme="minorHAnsi" w:cstheme="minorHAnsi"/>
                      <w:bCs/>
                      <w:sz w:val="18"/>
                      <w:szCs w:val="18"/>
                    </w:rPr>
                    <w:t xml:space="preserve"> 02</w:t>
                  </w:r>
                  <w:proofErr w:type="gramEnd"/>
                  <w:r w:rsidR="00620598">
                    <w:rPr>
                      <w:rFonts w:asciiTheme="minorHAnsi" w:hAnsiTheme="minorHAnsi" w:cstheme="minorHAnsi"/>
                      <w:bCs/>
                      <w:sz w:val="18"/>
                      <w:szCs w:val="18"/>
                    </w:rPr>
                    <w:t>/09</w:t>
                  </w:r>
                  <w:r w:rsidR="00593746" w:rsidRPr="009210BD">
                    <w:rPr>
                      <w:rFonts w:asciiTheme="minorHAnsi" w:hAnsiTheme="minorHAnsi" w:cstheme="minorHAnsi"/>
                      <w:bCs/>
                      <w:sz w:val="18"/>
                      <w:szCs w:val="18"/>
                    </w:rPr>
                    <w:t>/</w:t>
                  </w:r>
                  <w:r w:rsidR="00577575">
                    <w:rPr>
                      <w:rFonts w:asciiTheme="minorHAnsi" w:hAnsiTheme="minorHAnsi" w:cstheme="minorHAnsi"/>
                      <w:bCs/>
                      <w:sz w:val="18"/>
                      <w:szCs w:val="18"/>
                    </w:rPr>
                    <w:t>2025</w:t>
                  </w:r>
                </w:p>
                <w:p w14:paraId="0DF599D0" w14:textId="77777777" w:rsidR="003F65DA" w:rsidRPr="009210BD" w:rsidRDefault="003F65DA" w:rsidP="003F65DA">
                  <w:pPr>
                    <w:rPr>
                      <w:rFonts w:asciiTheme="minorHAnsi" w:hAnsiTheme="minorHAnsi" w:cstheme="minorHAnsi"/>
                      <w:b/>
                      <w:bCs/>
                      <w:sz w:val="18"/>
                      <w:szCs w:val="18"/>
                    </w:rPr>
                  </w:pPr>
                </w:p>
              </w:tc>
              <w:tc>
                <w:tcPr>
                  <w:tcW w:w="1559" w:type="dxa"/>
                </w:tcPr>
                <w:p w14:paraId="221A83ED" w14:textId="6F5BBF0E" w:rsidR="003F65DA" w:rsidRPr="009210BD" w:rsidRDefault="003F65DA" w:rsidP="003F65DA">
                  <w:pPr>
                    <w:rPr>
                      <w:rFonts w:asciiTheme="minorHAnsi" w:hAnsiTheme="minorHAnsi" w:cstheme="minorHAnsi"/>
                      <w:sz w:val="18"/>
                      <w:szCs w:val="18"/>
                    </w:rPr>
                  </w:pPr>
                  <w:r w:rsidRPr="009210BD">
                    <w:rPr>
                      <w:rFonts w:asciiTheme="minorHAnsi" w:hAnsiTheme="minorHAnsi" w:cstheme="minorHAnsi"/>
                      <w:b/>
                      <w:bCs/>
                      <w:sz w:val="18"/>
                      <w:szCs w:val="18"/>
                    </w:rPr>
                    <w:t>İLGİ:</w:t>
                  </w:r>
                  <w:r w:rsidR="00FD3833" w:rsidRPr="009210BD">
                    <w:rPr>
                      <w:rFonts w:asciiTheme="minorHAnsi" w:hAnsiTheme="minorHAnsi" w:cstheme="minorHAnsi"/>
                      <w:sz w:val="18"/>
                      <w:szCs w:val="18"/>
                    </w:rPr>
                    <w:t xml:space="preserve"> RFQ</w:t>
                  </w:r>
                  <w:r w:rsidR="00971216" w:rsidRPr="009210BD">
                    <w:rPr>
                      <w:rFonts w:asciiTheme="minorHAnsi" w:hAnsiTheme="minorHAnsi" w:cstheme="minorHAnsi"/>
                      <w:sz w:val="18"/>
                      <w:szCs w:val="18"/>
                    </w:rPr>
                    <w:t>-202</w:t>
                  </w:r>
                  <w:r w:rsidR="00B20FE5">
                    <w:rPr>
                      <w:rFonts w:asciiTheme="minorHAnsi" w:hAnsiTheme="minorHAnsi" w:cstheme="minorHAnsi"/>
                      <w:sz w:val="18"/>
                      <w:szCs w:val="18"/>
                    </w:rPr>
                    <w:t>5</w:t>
                  </w:r>
                  <w:r w:rsidR="006F442B" w:rsidRPr="009210BD">
                    <w:rPr>
                      <w:rFonts w:asciiTheme="minorHAnsi" w:hAnsiTheme="minorHAnsi" w:cstheme="minorHAnsi"/>
                      <w:sz w:val="18"/>
                      <w:szCs w:val="18"/>
                    </w:rPr>
                    <w:t>-</w:t>
                  </w:r>
                  <w:r w:rsidR="00620598">
                    <w:rPr>
                      <w:rFonts w:asciiTheme="minorHAnsi" w:hAnsiTheme="minorHAnsi" w:cstheme="minorHAnsi"/>
                      <w:sz w:val="18"/>
                      <w:szCs w:val="18"/>
                    </w:rPr>
                    <w:t>010</w:t>
                  </w:r>
                </w:p>
                <w:p w14:paraId="6E43D9E3" w14:textId="77777777" w:rsidR="003F65DA" w:rsidRPr="009210BD" w:rsidRDefault="003F65DA" w:rsidP="003F65DA">
                  <w:pPr>
                    <w:rPr>
                      <w:rFonts w:asciiTheme="minorHAnsi" w:hAnsiTheme="minorHAnsi" w:cstheme="minorHAnsi"/>
                      <w:b/>
                      <w:bCs/>
                      <w:sz w:val="18"/>
                      <w:szCs w:val="18"/>
                    </w:rPr>
                  </w:pPr>
                </w:p>
              </w:tc>
              <w:tc>
                <w:tcPr>
                  <w:tcW w:w="2097" w:type="dxa"/>
                </w:tcPr>
                <w:p w14:paraId="0607C7B5" w14:textId="27C509BF" w:rsidR="00527872" w:rsidRPr="00527872" w:rsidRDefault="00544D61" w:rsidP="00527872">
                  <w:pPr>
                    <w:rPr>
                      <w:rFonts w:asciiTheme="minorHAnsi" w:hAnsiTheme="minorHAnsi" w:cstheme="minorHAnsi"/>
                      <w:bCs/>
                      <w:sz w:val="18"/>
                      <w:szCs w:val="18"/>
                    </w:rPr>
                  </w:pPr>
                  <w:r w:rsidRPr="009210BD">
                    <w:rPr>
                      <w:rFonts w:asciiTheme="minorHAnsi" w:hAnsiTheme="minorHAnsi" w:cstheme="minorHAnsi"/>
                      <w:b/>
                      <w:sz w:val="18"/>
                      <w:szCs w:val="18"/>
                    </w:rPr>
                    <w:t>KONU:</w:t>
                  </w:r>
                  <w:r w:rsidR="00161F3B" w:rsidRPr="009210BD">
                    <w:rPr>
                      <w:rFonts w:asciiTheme="minorHAnsi" w:hAnsiTheme="minorHAnsi" w:cstheme="minorHAnsi"/>
                      <w:bCs/>
                      <w:sz w:val="18"/>
                      <w:szCs w:val="18"/>
                    </w:rPr>
                    <w:t xml:space="preserve"> </w:t>
                  </w:r>
                </w:p>
                <w:p w14:paraId="66DACBDB" w14:textId="77777777" w:rsidR="006307E0" w:rsidRPr="006307E0" w:rsidRDefault="006307E0" w:rsidP="006307E0">
                  <w:pPr>
                    <w:rPr>
                      <w:rFonts w:asciiTheme="minorHAnsi" w:hAnsiTheme="minorHAnsi" w:cstheme="minorHAnsi"/>
                      <w:sz w:val="18"/>
                      <w:szCs w:val="18"/>
                    </w:rPr>
                  </w:pPr>
                  <w:r w:rsidRPr="006307E0">
                    <w:rPr>
                      <w:rFonts w:asciiTheme="minorHAnsi" w:hAnsiTheme="minorHAnsi" w:cstheme="minorHAnsi"/>
                      <w:sz w:val="18"/>
                      <w:szCs w:val="18"/>
                    </w:rPr>
                    <w:t xml:space="preserve">WALD Web Sitesi 2025-2026 </w:t>
                  </w:r>
                  <w:proofErr w:type="spellStart"/>
                  <w:r w:rsidRPr="006307E0">
                    <w:rPr>
                      <w:rFonts w:asciiTheme="minorHAnsi" w:hAnsiTheme="minorHAnsi" w:cstheme="minorHAnsi"/>
                      <w:sz w:val="18"/>
                      <w:szCs w:val="18"/>
                    </w:rPr>
                    <w:t>Hosting</w:t>
                  </w:r>
                  <w:proofErr w:type="spellEnd"/>
                  <w:r w:rsidRPr="006307E0">
                    <w:rPr>
                      <w:rFonts w:asciiTheme="minorHAnsi" w:hAnsiTheme="minorHAnsi" w:cstheme="minorHAnsi"/>
                      <w:sz w:val="18"/>
                      <w:szCs w:val="18"/>
                    </w:rPr>
                    <w:t xml:space="preserve"> Bedeli, E-</w:t>
                  </w:r>
                  <w:proofErr w:type="spellStart"/>
                  <w:r w:rsidRPr="006307E0">
                    <w:rPr>
                      <w:rFonts w:asciiTheme="minorHAnsi" w:hAnsiTheme="minorHAnsi" w:cstheme="minorHAnsi"/>
                      <w:sz w:val="18"/>
                      <w:szCs w:val="18"/>
                    </w:rPr>
                    <w:t>Parlemento</w:t>
                  </w:r>
                  <w:proofErr w:type="spellEnd"/>
                  <w:r w:rsidRPr="006307E0">
                    <w:rPr>
                      <w:rFonts w:asciiTheme="minorHAnsi" w:hAnsiTheme="minorHAnsi" w:cstheme="minorHAnsi"/>
                      <w:sz w:val="18"/>
                      <w:szCs w:val="18"/>
                    </w:rPr>
                    <w:t xml:space="preserve"> Video Montaj Hizmet Bedeli, Web Sayfaları Bakım ve Yedekleme Hizmetleri</w:t>
                  </w:r>
                </w:p>
                <w:p w14:paraId="10124AF6" w14:textId="551AF3CC" w:rsidR="003F65DA" w:rsidRPr="009210BD" w:rsidRDefault="003F65DA" w:rsidP="00285F99">
                  <w:pPr>
                    <w:rPr>
                      <w:rFonts w:asciiTheme="minorHAnsi" w:hAnsiTheme="minorHAnsi" w:cstheme="minorHAnsi"/>
                      <w:sz w:val="18"/>
                      <w:szCs w:val="18"/>
                    </w:rPr>
                  </w:pPr>
                </w:p>
              </w:tc>
            </w:tr>
          </w:tbl>
          <w:p w14:paraId="305E052D" w14:textId="77777777" w:rsidR="003F65DA" w:rsidRPr="009210BD" w:rsidRDefault="003F65DA" w:rsidP="001F0FED">
            <w:pPr>
              <w:rPr>
                <w:rFonts w:asciiTheme="minorHAnsi" w:hAnsiTheme="minorHAnsi" w:cstheme="minorHAnsi"/>
                <w:b/>
                <w:bCs/>
                <w:sz w:val="18"/>
                <w:szCs w:val="18"/>
              </w:rPr>
            </w:pPr>
          </w:p>
        </w:tc>
        <w:tc>
          <w:tcPr>
            <w:tcW w:w="5669" w:type="dxa"/>
          </w:tcPr>
          <w:p w14:paraId="21F94B98" w14:textId="77777777" w:rsidR="003F65DA" w:rsidRPr="00BB6F38" w:rsidRDefault="003F65DA" w:rsidP="001F0FED">
            <w:pPr>
              <w:rPr>
                <w:rFonts w:asciiTheme="minorHAnsi" w:hAnsiTheme="minorHAnsi" w:cstheme="minorHAnsi"/>
                <w:b/>
                <w:color w:val="222222"/>
                <w:sz w:val="18"/>
                <w:szCs w:val="18"/>
              </w:rPr>
            </w:pPr>
            <w:r w:rsidRPr="00BB6F38">
              <w:rPr>
                <w:rFonts w:asciiTheme="minorHAnsi" w:hAnsiTheme="minorHAnsi" w:cstheme="minorHAnsi"/>
                <w:b/>
                <w:color w:val="222222"/>
                <w:sz w:val="18"/>
                <w:szCs w:val="18"/>
              </w:rPr>
              <w:t xml:space="preserve">Satın Alım Yapılan Şirket Bilgileri / </w:t>
            </w:r>
          </w:p>
          <w:p w14:paraId="73D5BB31" w14:textId="7425064F" w:rsidR="003F65DA" w:rsidRPr="00BB6F38" w:rsidRDefault="00D13714" w:rsidP="00161F3B">
            <w:pPr>
              <w:rPr>
                <w:rFonts w:asciiTheme="minorHAnsi" w:hAnsiTheme="minorHAnsi" w:cstheme="minorHAnsi"/>
                <w:b/>
                <w:color w:val="222222"/>
                <w:sz w:val="18"/>
                <w:szCs w:val="18"/>
              </w:rPr>
            </w:pPr>
            <w:r w:rsidRPr="00BB6F38">
              <w:rPr>
                <w:rFonts w:asciiTheme="minorHAnsi" w:hAnsiTheme="minorHAnsi" w:cstheme="minorHAnsi"/>
                <w:b/>
                <w:color w:val="222222"/>
                <w:sz w:val="18"/>
                <w:szCs w:val="18"/>
              </w:rPr>
              <w:t>Unvan</w:t>
            </w:r>
            <w:r w:rsidRPr="00BB6F38">
              <w:rPr>
                <w:rFonts w:asciiTheme="minorHAnsi" w:hAnsiTheme="minorHAnsi" w:cstheme="minorHAnsi"/>
                <w:b/>
                <w:sz w:val="18"/>
                <w:szCs w:val="18"/>
              </w:rPr>
              <w:t xml:space="preserve">: </w:t>
            </w:r>
          </w:p>
          <w:p w14:paraId="697B30BF" w14:textId="7581158F" w:rsidR="003F65DA" w:rsidRPr="00BB6F38" w:rsidRDefault="003F65DA" w:rsidP="00161F3B">
            <w:pPr>
              <w:rPr>
                <w:rFonts w:asciiTheme="minorHAnsi" w:hAnsiTheme="minorHAnsi" w:cstheme="minorHAnsi"/>
                <w:b/>
                <w:color w:val="222222"/>
                <w:sz w:val="18"/>
                <w:szCs w:val="18"/>
              </w:rPr>
            </w:pPr>
            <w:r w:rsidRPr="00BB6F38">
              <w:rPr>
                <w:rFonts w:asciiTheme="minorHAnsi" w:hAnsiTheme="minorHAnsi" w:cstheme="minorHAnsi"/>
                <w:b/>
                <w:color w:val="222222"/>
                <w:sz w:val="18"/>
                <w:szCs w:val="18"/>
              </w:rPr>
              <w:t>Adres:</w:t>
            </w:r>
            <w:r w:rsidR="00FD3833" w:rsidRPr="00BB6F38">
              <w:rPr>
                <w:rFonts w:asciiTheme="minorHAnsi" w:hAnsiTheme="minorHAnsi" w:cstheme="minorHAnsi"/>
                <w:b/>
                <w:color w:val="222222"/>
                <w:sz w:val="18"/>
                <w:szCs w:val="18"/>
              </w:rPr>
              <w:t xml:space="preserve"> </w:t>
            </w:r>
          </w:p>
          <w:p w14:paraId="360A0998" w14:textId="24EB64A7" w:rsidR="003F65DA" w:rsidRPr="00BB6F38" w:rsidRDefault="003F65DA" w:rsidP="00161F3B">
            <w:pPr>
              <w:rPr>
                <w:rFonts w:asciiTheme="minorHAnsi" w:hAnsiTheme="minorHAnsi" w:cstheme="minorHAnsi"/>
                <w:b/>
                <w:color w:val="222222"/>
                <w:sz w:val="18"/>
                <w:szCs w:val="18"/>
              </w:rPr>
            </w:pPr>
            <w:r w:rsidRPr="00BB6F38">
              <w:rPr>
                <w:rFonts w:asciiTheme="minorHAnsi" w:hAnsiTheme="minorHAnsi" w:cstheme="minorHAnsi"/>
                <w:b/>
                <w:color w:val="222222"/>
                <w:sz w:val="18"/>
                <w:szCs w:val="18"/>
              </w:rPr>
              <w:t>Vergi Dairesi</w:t>
            </w:r>
            <w:r w:rsidR="00161F3B" w:rsidRPr="00BB6F38">
              <w:rPr>
                <w:rFonts w:asciiTheme="minorHAnsi" w:hAnsiTheme="minorHAnsi" w:cstheme="minorHAnsi"/>
                <w:b/>
                <w:color w:val="222222"/>
                <w:sz w:val="18"/>
                <w:szCs w:val="18"/>
              </w:rPr>
              <w:t>:</w:t>
            </w:r>
            <w:r w:rsidR="00D13714" w:rsidRPr="00BB6F38">
              <w:rPr>
                <w:b/>
              </w:rPr>
              <w:t xml:space="preserve"> </w:t>
            </w:r>
            <w:r w:rsidR="00D13714" w:rsidRPr="00BB6F38">
              <w:rPr>
                <w:rFonts w:asciiTheme="minorHAnsi" w:hAnsiTheme="minorHAnsi" w:cstheme="minorHAnsi"/>
                <w:b/>
                <w:color w:val="222222"/>
                <w:sz w:val="18"/>
                <w:szCs w:val="18"/>
              </w:rPr>
              <w:t xml:space="preserve">: </w:t>
            </w:r>
          </w:p>
          <w:p w14:paraId="3A1EEFE0" w14:textId="3ED24D47" w:rsidR="003F65DA" w:rsidRPr="00BB6F38" w:rsidRDefault="003F65DA" w:rsidP="00161F3B">
            <w:pPr>
              <w:rPr>
                <w:rFonts w:asciiTheme="minorHAnsi" w:hAnsiTheme="minorHAnsi" w:cstheme="minorHAnsi"/>
                <w:b/>
                <w:color w:val="222222"/>
                <w:sz w:val="18"/>
                <w:szCs w:val="18"/>
              </w:rPr>
            </w:pPr>
            <w:r w:rsidRPr="00BB6F38">
              <w:rPr>
                <w:rFonts w:asciiTheme="minorHAnsi" w:hAnsiTheme="minorHAnsi" w:cstheme="minorHAnsi"/>
                <w:b/>
                <w:color w:val="222222"/>
                <w:sz w:val="18"/>
                <w:szCs w:val="18"/>
              </w:rPr>
              <w:t>VKN</w:t>
            </w:r>
            <w:r w:rsidR="00D8704B" w:rsidRPr="00BB6F38">
              <w:rPr>
                <w:rFonts w:asciiTheme="minorHAnsi" w:hAnsiTheme="minorHAnsi" w:cstheme="minorHAnsi"/>
                <w:b/>
                <w:color w:val="222222"/>
                <w:sz w:val="18"/>
                <w:szCs w:val="18"/>
              </w:rPr>
              <w:t xml:space="preserve">: </w:t>
            </w:r>
          </w:p>
          <w:p w14:paraId="4FE52E2E" w14:textId="7798DFE5" w:rsidR="003F65DA" w:rsidRPr="009210BD" w:rsidRDefault="004B2C7A" w:rsidP="00BB6F38">
            <w:pPr>
              <w:rPr>
                <w:rFonts w:asciiTheme="minorHAnsi" w:hAnsiTheme="minorHAnsi" w:cstheme="minorHAnsi"/>
                <w:color w:val="222222"/>
                <w:sz w:val="18"/>
                <w:szCs w:val="18"/>
              </w:rPr>
            </w:pPr>
            <w:r w:rsidRPr="00BB6F38">
              <w:rPr>
                <w:rFonts w:asciiTheme="minorHAnsi" w:hAnsiTheme="minorHAnsi" w:cstheme="minorHAnsi"/>
                <w:b/>
                <w:color w:val="222222"/>
                <w:sz w:val="18"/>
                <w:szCs w:val="18"/>
              </w:rPr>
              <w:t>İ</w:t>
            </w:r>
            <w:r w:rsidR="003F65DA" w:rsidRPr="00BB6F38">
              <w:rPr>
                <w:rFonts w:asciiTheme="minorHAnsi" w:hAnsiTheme="minorHAnsi" w:cstheme="minorHAnsi"/>
                <w:b/>
                <w:color w:val="222222"/>
                <w:sz w:val="18"/>
                <w:szCs w:val="18"/>
              </w:rPr>
              <w:t xml:space="preserve">lgili Kişi İsim </w:t>
            </w:r>
            <w:proofErr w:type="spellStart"/>
            <w:r w:rsidR="003F65DA" w:rsidRPr="00BB6F38">
              <w:rPr>
                <w:rFonts w:asciiTheme="minorHAnsi" w:hAnsiTheme="minorHAnsi" w:cstheme="minorHAnsi"/>
                <w:b/>
                <w:color w:val="222222"/>
                <w:sz w:val="18"/>
                <w:szCs w:val="18"/>
              </w:rPr>
              <w:t>Soyad</w:t>
            </w:r>
            <w:proofErr w:type="spellEnd"/>
            <w:r w:rsidR="00544D61" w:rsidRPr="00BB6F38">
              <w:rPr>
                <w:rFonts w:asciiTheme="minorHAnsi" w:hAnsiTheme="minorHAnsi" w:cstheme="minorHAnsi"/>
                <w:b/>
                <w:color w:val="222222"/>
                <w:sz w:val="18"/>
                <w:szCs w:val="18"/>
              </w:rPr>
              <w:t>:</w:t>
            </w:r>
            <w:r w:rsidR="00544D61" w:rsidRPr="009210BD">
              <w:rPr>
                <w:rFonts w:asciiTheme="minorHAnsi" w:hAnsiTheme="minorHAnsi" w:cstheme="minorHAnsi"/>
                <w:color w:val="222222"/>
                <w:sz w:val="18"/>
                <w:szCs w:val="18"/>
              </w:rPr>
              <w:t xml:space="preserve"> </w:t>
            </w:r>
          </w:p>
        </w:tc>
      </w:tr>
    </w:tbl>
    <w:p w14:paraId="1EED7C75" w14:textId="77777777" w:rsidR="001F0FED" w:rsidRPr="009210BD" w:rsidRDefault="001F0FED" w:rsidP="001F0FED">
      <w:pPr>
        <w:rPr>
          <w:rFonts w:asciiTheme="minorHAnsi" w:hAnsiTheme="minorHAnsi" w:cstheme="minorHAnsi"/>
          <w:b/>
          <w:bCs/>
          <w:sz w:val="18"/>
          <w:szCs w:val="18"/>
        </w:rPr>
      </w:pPr>
    </w:p>
    <w:p w14:paraId="17CC5F49" w14:textId="77777777" w:rsidR="00260FCC" w:rsidRPr="009210BD" w:rsidRDefault="0007484B" w:rsidP="00260FCC">
      <w:pPr>
        <w:rPr>
          <w:rFonts w:asciiTheme="minorHAnsi" w:hAnsiTheme="minorHAnsi" w:cstheme="minorHAnsi"/>
          <w:sz w:val="18"/>
          <w:szCs w:val="18"/>
        </w:rPr>
      </w:pPr>
      <w:r w:rsidRPr="009210BD">
        <w:rPr>
          <w:rFonts w:asciiTheme="minorHAnsi" w:hAnsiTheme="minorHAnsi" w:cstheme="minorHAnsi"/>
          <w:noProof/>
          <w:sz w:val="18"/>
          <w:szCs w:val="18"/>
        </w:rPr>
        <mc:AlternateContent>
          <mc:Choice Requires="wps">
            <w:drawing>
              <wp:anchor distT="0" distB="0" distL="114300" distR="114300" simplePos="0" relativeHeight="251660288" behindDoc="0" locked="0" layoutInCell="1" allowOverlap="1" wp14:anchorId="0A6209B2" wp14:editId="6E1AB2A0">
                <wp:simplePos x="0" y="0"/>
                <wp:positionH relativeFrom="column">
                  <wp:posOffset>-13970</wp:posOffset>
                </wp:positionH>
                <wp:positionV relativeFrom="paragraph">
                  <wp:posOffset>45720</wp:posOffset>
                </wp:positionV>
                <wp:extent cx="6962775" cy="0"/>
                <wp:effectExtent l="8890" t="10160" r="1016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15CAEE"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14:paraId="692D03F1" w14:textId="43537C93" w:rsidR="006414D3" w:rsidRPr="00FB5BBB" w:rsidRDefault="009E60EF" w:rsidP="006414D3">
      <w:pPr>
        <w:rPr>
          <w:rFonts w:asciiTheme="minorHAnsi" w:hAnsiTheme="minorHAnsi" w:cstheme="minorHAnsi"/>
          <w:sz w:val="18"/>
          <w:szCs w:val="18"/>
        </w:rPr>
      </w:pPr>
      <w:r w:rsidRPr="009210BD">
        <w:rPr>
          <w:rFonts w:asciiTheme="minorHAnsi" w:hAnsiTheme="minorHAnsi" w:cstheme="minorHAnsi"/>
          <w:sz w:val="18"/>
          <w:szCs w:val="18"/>
        </w:rPr>
        <w:t>Aşağıdaki malzemeler için, talebimiz üzerine yaptığı</w:t>
      </w:r>
      <w:r w:rsidR="00686239" w:rsidRPr="009210BD">
        <w:rPr>
          <w:rFonts w:asciiTheme="minorHAnsi" w:hAnsiTheme="minorHAnsi" w:cstheme="minorHAnsi"/>
          <w:sz w:val="18"/>
          <w:szCs w:val="18"/>
        </w:rPr>
        <w:t>nız</w:t>
      </w:r>
      <w:r w:rsidR="00593746" w:rsidRPr="009210BD">
        <w:rPr>
          <w:rFonts w:asciiTheme="minorHAnsi" w:hAnsiTheme="minorHAnsi" w:cstheme="minorHAnsi"/>
          <w:sz w:val="18"/>
          <w:szCs w:val="18"/>
        </w:rPr>
        <w:t xml:space="preserve"> ihale</w:t>
      </w:r>
      <w:r w:rsidR="00686239" w:rsidRPr="009210BD">
        <w:rPr>
          <w:rFonts w:asciiTheme="minorHAnsi" w:hAnsiTheme="minorHAnsi" w:cstheme="minorHAnsi"/>
          <w:sz w:val="18"/>
          <w:szCs w:val="18"/>
        </w:rPr>
        <w:t xml:space="preserve"> teklifinizi, s</w:t>
      </w:r>
      <w:r w:rsidRPr="009210BD">
        <w:rPr>
          <w:rFonts w:asciiTheme="minorHAnsi" w:hAnsiTheme="minorHAnsi" w:cstheme="minorHAnsi"/>
          <w:sz w:val="18"/>
          <w:szCs w:val="18"/>
        </w:rPr>
        <w:t>iparişimiz</w:t>
      </w:r>
      <w:r w:rsidR="00686239" w:rsidRPr="009210BD">
        <w:rPr>
          <w:rFonts w:asciiTheme="minorHAnsi" w:hAnsiTheme="minorHAnsi" w:cstheme="minorHAnsi"/>
          <w:sz w:val="18"/>
          <w:szCs w:val="18"/>
        </w:rPr>
        <w:t>de bulunan</w:t>
      </w:r>
      <w:r w:rsidRPr="009210BD">
        <w:rPr>
          <w:rFonts w:asciiTheme="minorHAnsi" w:hAnsiTheme="minorHAnsi" w:cstheme="minorHAnsi"/>
          <w:sz w:val="18"/>
          <w:szCs w:val="18"/>
        </w:rPr>
        <w:t xml:space="preserve"> adet, marka ve koş</w:t>
      </w:r>
      <w:r w:rsidR="001F0FED" w:rsidRPr="009210BD">
        <w:rPr>
          <w:rFonts w:asciiTheme="minorHAnsi" w:hAnsiTheme="minorHAnsi" w:cstheme="minorHAnsi"/>
          <w:sz w:val="18"/>
          <w:szCs w:val="18"/>
        </w:rPr>
        <w:t>ullar ile</w:t>
      </w:r>
      <w:r w:rsidR="00D76A35" w:rsidRPr="009210BD">
        <w:rPr>
          <w:rFonts w:asciiTheme="minorHAnsi" w:hAnsiTheme="minorHAnsi" w:cstheme="minorHAnsi"/>
          <w:sz w:val="18"/>
          <w:szCs w:val="18"/>
        </w:rPr>
        <w:t xml:space="preserve"> </w:t>
      </w:r>
      <w:r w:rsidR="00686239" w:rsidRPr="009210BD">
        <w:rPr>
          <w:rFonts w:asciiTheme="minorHAnsi" w:hAnsiTheme="minorHAnsi" w:cstheme="minorHAnsi"/>
          <w:sz w:val="18"/>
          <w:szCs w:val="18"/>
        </w:rPr>
        <w:t>kabul ediyoruz.</w:t>
      </w:r>
      <w:r w:rsidR="00D76A35" w:rsidRPr="009210BD">
        <w:rPr>
          <w:rFonts w:asciiTheme="minorHAnsi" w:hAnsiTheme="minorHAnsi" w:cstheme="minorHAnsi"/>
          <w:sz w:val="18"/>
          <w:szCs w:val="18"/>
        </w:rPr>
        <w:t xml:space="preserve"> Siparişimizi </w:t>
      </w:r>
      <w:r w:rsidRPr="009210BD">
        <w:rPr>
          <w:rFonts w:asciiTheme="minorHAnsi" w:hAnsiTheme="minorHAnsi" w:cstheme="minorHAnsi"/>
          <w:sz w:val="18"/>
          <w:szCs w:val="18"/>
        </w:rPr>
        <w:t xml:space="preserve">onayladığınızı e-mail ile </w:t>
      </w:r>
      <w:r w:rsidR="00D76A35" w:rsidRPr="009210BD">
        <w:rPr>
          <w:rFonts w:asciiTheme="minorHAnsi" w:hAnsiTheme="minorHAnsi" w:cstheme="minorHAnsi"/>
          <w:sz w:val="18"/>
          <w:szCs w:val="18"/>
        </w:rPr>
        <w:t>teyit</w:t>
      </w:r>
      <w:r w:rsidRPr="009210BD">
        <w:rPr>
          <w:rFonts w:asciiTheme="minorHAnsi" w:hAnsiTheme="minorHAnsi" w:cstheme="minorHAnsi"/>
          <w:sz w:val="18"/>
          <w:szCs w:val="18"/>
        </w:rPr>
        <w:t xml:space="preserve"> etmenizi rica ederiz.</w:t>
      </w:r>
      <w:r w:rsidR="00C82C57" w:rsidRPr="009210BD">
        <w:rPr>
          <w:rFonts w:asciiTheme="minorHAnsi" w:hAnsiTheme="minorHAnsi" w:cstheme="minorHAnsi"/>
          <w:sz w:val="18"/>
          <w:szCs w:val="18"/>
        </w:rPr>
        <w:t xml:space="preserve"> </w:t>
      </w:r>
    </w:p>
    <w:tbl>
      <w:tblPr>
        <w:tblW w:w="10920" w:type="dxa"/>
        <w:jc w:val="center"/>
        <w:tblCellMar>
          <w:left w:w="70" w:type="dxa"/>
          <w:right w:w="70" w:type="dxa"/>
        </w:tblCellMar>
        <w:tblLook w:val="04A0" w:firstRow="1" w:lastRow="0" w:firstColumn="1" w:lastColumn="0" w:noHBand="0" w:noVBand="1"/>
      </w:tblPr>
      <w:tblGrid>
        <w:gridCol w:w="761"/>
        <w:gridCol w:w="2640"/>
        <w:gridCol w:w="1125"/>
        <w:gridCol w:w="3261"/>
        <w:gridCol w:w="1252"/>
        <w:gridCol w:w="1881"/>
      </w:tblGrid>
      <w:tr w:rsidR="00A968C1" w:rsidRPr="009210BD" w14:paraId="2BEA98D4" w14:textId="77777777" w:rsidTr="0001196C">
        <w:trPr>
          <w:trHeight w:val="315"/>
          <w:jc w:val="center"/>
        </w:trPr>
        <w:tc>
          <w:tcPr>
            <w:tcW w:w="76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EFD2A8F" w14:textId="77777777" w:rsidR="00A968C1" w:rsidRPr="009210BD" w:rsidRDefault="00A968C1" w:rsidP="007E6A10">
            <w:pPr>
              <w:jc w:val="center"/>
              <w:rPr>
                <w:rFonts w:asciiTheme="minorHAnsi" w:hAnsiTheme="minorHAnsi" w:cstheme="minorHAnsi"/>
                <w:b/>
                <w:bCs/>
                <w:color w:val="000000"/>
                <w:sz w:val="18"/>
                <w:szCs w:val="18"/>
              </w:rPr>
            </w:pPr>
            <w:r w:rsidRPr="009210BD">
              <w:rPr>
                <w:rFonts w:asciiTheme="minorHAnsi" w:hAnsiTheme="minorHAnsi" w:cstheme="minorHAnsi"/>
                <w:b/>
                <w:bCs/>
                <w:color w:val="000000"/>
                <w:sz w:val="18"/>
                <w:szCs w:val="18"/>
              </w:rPr>
              <w:t>Sıra</w:t>
            </w:r>
          </w:p>
        </w:tc>
        <w:tc>
          <w:tcPr>
            <w:tcW w:w="2640" w:type="dxa"/>
            <w:tcBorders>
              <w:top w:val="single" w:sz="8" w:space="0" w:color="auto"/>
              <w:left w:val="nil"/>
              <w:bottom w:val="single" w:sz="8" w:space="0" w:color="auto"/>
              <w:right w:val="single" w:sz="8" w:space="0" w:color="auto"/>
            </w:tcBorders>
            <w:shd w:val="clear" w:color="auto" w:fill="auto"/>
            <w:vAlign w:val="bottom"/>
            <w:hideMark/>
          </w:tcPr>
          <w:p w14:paraId="5156B35F" w14:textId="40600C0B" w:rsidR="00A968C1" w:rsidRPr="009210BD" w:rsidRDefault="00161F3B" w:rsidP="007E6A10">
            <w:pPr>
              <w:jc w:val="center"/>
              <w:rPr>
                <w:rFonts w:asciiTheme="minorHAnsi" w:hAnsiTheme="minorHAnsi" w:cstheme="minorHAnsi"/>
                <w:b/>
                <w:bCs/>
                <w:color w:val="000000"/>
                <w:sz w:val="18"/>
                <w:szCs w:val="18"/>
              </w:rPr>
            </w:pPr>
            <w:r w:rsidRPr="009210BD">
              <w:rPr>
                <w:rFonts w:asciiTheme="minorHAnsi" w:hAnsiTheme="minorHAnsi" w:cstheme="minorHAnsi"/>
                <w:b/>
                <w:bCs/>
                <w:color w:val="000000"/>
                <w:sz w:val="18"/>
                <w:szCs w:val="18"/>
              </w:rPr>
              <w:t>HİZMET</w:t>
            </w:r>
          </w:p>
        </w:tc>
        <w:tc>
          <w:tcPr>
            <w:tcW w:w="1125" w:type="dxa"/>
            <w:tcBorders>
              <w:top w:val="single" w:sz="8" w:space="0" w:color="auto"/>
              <w:left w:val="nil"/>
              <w:bottom w:val="single" w:sz="8" w:space="0" w:color="auto"/>
              <w:right w:val="single" w:sz="8" w:space="0" w:color="auto"/>
            </w:tcBorders>
            <w:shd w:val="clear" w:color="auto" w:fill="auto"/>
            <w:vAlign w:val="bottom"/>
            <w:hideMark/>
          </w:tcPr>
          <w:p w14:paraId="062C346F" w14:textId="40A3F8D6" w:rsidR="00A968C1" w:rsidRPr="009210BD" w:rsidRDefault="00161F3B" w:rsidP="007E6A10">
            <w:pPr>
              <w:jc w:val="center"/>
              <w:rPr>
                <w:rFonts w:asciiTheme="minorHAnsi" w:hAnsiTheme="minorHAnsi" w:cstheme="minorHAnsi"/>
                <w:b/>
                <w:bCs/>
                <w:color w:val="000000"/>
                <w:sz w:val="18"/>
                <w:szCs w:val="18"/>
              </w:rPr>
            </w:pPr>
            <w:r w:rsidRPr="009210BD">
              <w:rPr>
                <w:rFonts w:asciiTheme="minorHAnsi" w:hAnsiTheme="minorHAnsi" w:cstheme="minorHAnsi"/>
                <w:b/>
                <w:bCs/>
                <w:color w:val="000000"/>
                <w:sz w:val="18"/>
                <w:szCs w:val="18"/>
              </w:rPr>
              <w:t>SÜRE</w:t>
            </w:r>
          </w:p>
        </w:tc>
        <w:tc>
          <w:tcPr>
            <w:tcW w:w="3261" w:type="dxa"/>
            <w:tcBorders>
              <w:top w:val="single" w:sz="8" w:space="0" w:color="auto"/>
              <w:left w:val="nil"/>
              <w:bottom w:val="single" w:sz="8" w:space="0" w:color="auto"/>
              <w:right w:val="single" w:sz="8" w:space="0" w:color="auto"/>
            </w:tcBorders>
            <w:shd w:val="clear" w:color="auto" w:fill="auto"/>
            <w:vAlign w:val="bottom"/>
            <w:hideMark/>
          </w:tcPr>
          <w:p w14:paraId="68E42F88" w14:textId="77777777" w:rsidR="00A968C1" w:rsidRPr="009210BD" w:rsidRDefault="00A968C1" w:rsidP="007E6A10">
            <w:pPr>
              <w:jc w:val="center"/>
              <w:rPr>
                <w:rFonts w:asciiTheme="minorHAnsi" w:hAnsiTheme="minorHAnsi" w:cstheme="minorHAnsi"/>
                <w:b/>
                <w:bCs/>
                <w:color w:val="000000"/>
                <w:sz w:val="18"/>
                <w:szCs w:val="18"/>
              </w:rPr>
            </w:pPr>
            <w:r w:rsidRPr="009210BD">
              <w:rPr>
                <w:rFonts w:asciiTheme="minorHAnsi" w:hAnsiTheme="minorHAnsi" w:cstheme="minorHAnsi"/>
                <w:b/>
                <w:bCs/>
                <w:color w:val="000000"/>
                <w:sz w:val="18"/>
                <w:szCs w:val="18"/>
              </w:rPr>
              <w:t>AÇIKLAMA</w:t>
            </w:r>
          </w:p>
        </w:tc>
        <w:tc>
          <w:tcPr>
            <w:tcW w:w="1252" w:type="dxa"/>
            <w:tcBorders>
              <w:top w:val="single" w:sz="8" w:space="0" w:color="auto"/>
              <w:left w:val="nil"/>
              <w:bottom w:val="single" w:sz="8" w:space="0" w:color="auto"/>
              <w:right w:val="single" w:sz="8" w:space="0" w:color="auto"/>
            </w:tcBorders>
            <w:shd w:val="clear" w:color="auto" w:fill="auto"/>
            <w:vAlign w:val="bottom"/>
            <w:hideMark/>
          </w:tcPr>
          <w:p w14:paraId="150070DD" w14:textId="77777777" w:rsidR="00A968C1" w:rsidRPr="009210BD" w:rsidRDefault="00A968C1" w:rsidP="007976F0">
            <w:pPr>
              <w:jc w:val="center"/>
              <w:rPr>
                <w:rFonts w:asciiTheme="minorHAnsi" w:hAnsiTheme="minorHAnsi" w:cstheme="minorHAnsi"/>
                <w:b/>
                <w:bCs/>
                <w:color w:val="000000"/>
                <w:sz w:val="18"/>
                <w:szCs w:val="18"/>
              </w:rPr>
            </w:pPr>
            <w:r w:rsidRPr="009210BD">
              <w:rPr>
                <w:rFonts w:asciiTheme="minorHAnsi" w:hAnsiTheme="minorHAnsi" w:cstheme="minorHAnsi"/>
                <w:b/>
                <w:bCs/>
                <w:color w:val="000000"/>
                <w:sz w:val="18"/>
                <w:szCs w:val="18"/>
              </w:rPr>
              <w:t xml:space="preserve">BİRİM FİYAT KDV </w:t>
            </w:r>
            <w:proofErr w:type="gramStart"/>
            <w:r w:rsidR="007976F0" w:rsidRPr="009210BD">
              <w:rPr>
                <w:rFonts w:asciiTheme="minorHAnsi" w:hAnsiTheme="minorHAnsi" w:cstheme="minorHAnsi"/>
                <w:b/>
                <w:bCs/>
                <w:color w:val="000000"/>
                <w:sz w:val="18"/>
                <w:szCs w:val="18"/>
              </w:rPr>
              <w:t>DAHİL</w:t>
            </w:r>
            <w:proofErr w:type="gramEnd"/>
            <w:r w:rsidRPr="009210BD">
              <w:rPr>
                <w:rFonts w:asciiTheme="minorHAnsi" w:hAnsiTheme="minorHAnsi" w:cstheme="minorHAnsi"/>
                <w:b/>
                <w:bCs/>
                <w:color w:val="000000"/>
                <w:sz w:val="18"/>
                <w:szCs w:val="18"/>
              </w:rPr>
              <w:t xml:space="preserve"> TL</w:t>
            </w:r>
          </w:p>
        </w:tc>
        <w:tc>
          <w:tcPr>
            <w:tcW w:w="1881" w:type="dxa"/>
            <w:tcBorders>
              <w:top w:val="single" w:sz="8" w:space="0" w:color="auto"/>
              <w:left w:val="nil"/>
              <w:bottom w:val="single" w:sz="8" w:space="0" w:color="auto"/>
              <w:right w:val="single" w:sz="8" w:space="0" w:color="auto"/>
            </w:tcBorders>
          </w:tcPr>
          <w:p w14:paraId="4CF69CCF" w14:textId="77777777" w:rsidR="00A968C1" w:rsidRPr="009210BD" w:rsidRDefault="00A968C1" w:rsidP="007976F0">
            <w:pPr>
              <w:jc w:val="center"/>
              <w:rPr>
                <w:rFonts w:asciiTheme="minorHAnsi" w:hAnsiTheme="minorHAnsi" w:cstheme="minorHAnsi"/>
                <w:b/>
                <w:bCs/>
                <w:color w:val="000000"/>
                <w:sz w:val="18"/>
                <w:szCs w:val="18"/>
              </w:rPr>
            </w:pPr>
            <w:r w:rsidRPr="009210BD">
              <w:rPr>
                <w:rFonts w:asciiTheme="minorHAnsi" w:hAnsiTheme="minorHAnsi" w:cstheme="minorHAnsi"/>
                <w:b/>
                <w:bCs/>
                <w:color w:val="000000"/>
                <w:sz w:val="18"/>
                <w:szCs w:val="18"/>
              </w:rPr>
              <w:t xml:space="preserve">TOPLAM FİYAT KDV </w:t>
            </w:r>
            <w:proofErr w:type="gramStart"/>
            <w:r w:rsidR="007976F0" w:rsidRPr="009210BD">
              <w:rPr>
                <w:rFonts w:asciiTheme="minorHAnsi" w:hAnsiTheme="minorHAnsi" w:cstheme="minorHAnsi"/>
                <w:b/>
                <w:bCs/>
                <w:color w:val="000000"/>
                <w:sz w:val="18"/>
                <w:szCs w:val="18"/>
              </w:rPr>
              <w:t>DAHİL</w:t>
            </w:r>
            <w:proofErr w:type="gramEnd"/>
            <w:r w:rsidRPr="009210BD">
              <w:rPr>
                <w:rFonts w:asciiTheme="minorHAnsi" w:hAnsiTheme="minorHAnsi" w:cstheme="minorHAnsi"/>
                <w:b/>
                <w:bCs/>
                <w:color w:val="000000"/>
                <w:sz w:val="18"/>
                <w:szCs w:val="18"/>
              </w:rPr>
              <w:t xml:space="preserve"> TL</w:t>
            </w:r>
          </w:p>
        </w:tc>
      </w:tr>
      <w:tr w:rsidR="00285F99" w:rsidRPr="009210BD" w14:paraId="6152C5F0" w14:textId="77777777" w:rsidTr="0001196C">
        <w:trPr>
          <w:trHeight w:val="330"/>
          <w:jc w:val="center"/>
        </w:trPr>
        <w:tc>
          <w:tcPr>
            <w:tcW w:w="761" w:type="dxa"/>
            <w:tcBorders>
              <w:top w:val="nil"/>
              <w:left w:val="single" w:sz="8" w:space="0" w:color="auto"/>
              <w:bottom w:val="single" w:sz="8" w:space="0" w:color="auto"/>
              <w:right w:val="single" w:sz="8" w:space="0" w:color="auto"/>
            </w:tcBorders>
            <w:shd w:val="clear" w:color="auto" w:fill="auto"/>
            <w:vAlign w:val="bottom"/>
            <w:hideMark/>
          </w:tcPr>
          <w:p w14:paraId="61F5B882" w14:textId="77777777" w:rsidR="00285F99" w:rsidRPr="009210BD" w:rsidRDefault="00285F99" w:rsidP="00285F99">
            <w:pPr>
              <w:jc w:val="center"/>
              <w:rPr>
                <w:rFonts w:asciiTheme="minorHAnsi" w:hAnsiTheme="minorHAnsi" w:cstheme="minorHAnsi"/>
                <w:b/>
                <w:bCs/>
                <w:color w:val="000000"/>
                <w:sz w:val="18"/>
                <w:szCs w:val="18"/>
              </w:rPr>
            </w:pPr>
            <w:r w:rsidRPr="009210BD">
              <w:rPr>
                <w:rFonts w:asciiTheme="minorHAnsi" w:hAnsiTheme="minorHAnsi" w:cstheme="minorHAnsi"/>
                <w:b/>
                <w:bCs/>
                <w:color w:val="000000"/>
                <w:sz w:val="18"/>
                <w:szCs w:val="18"/>
              </w:rPr>
              <w:t>1</w:t>
            </w:r>
          </w:p>
        </w:tc>
        <w:tc>
          <w:tcPr>
            <w:tcW w:w="2640" w:type="dxa"/>
            <w:tcBorders>
              <w:top w:val="nil"/>
              <w:left w:val="nil"/>
              <w:bottom w:val="single" w:sz="8" w:space="0" w:color="auto"/>
              <w:right w:val="single" w:sz="8" w:space="0" w:color="auto"/>
            </w:tcBorders>
            <w:shd w:val="clear" w:color="auto" w:fill="auto"/>
            <w:vAlign w:val="bottom"/>
            <w:hideMark/>
          </w:tcPr>
          <w:p w14:paraId="38486C28" w14:textId="77777777" w:rsidR="00620598" w:rsidRPr="00620598" w:rsidRDefault="00620598" w:rsidP="00620598">
            <w:pPr>
              <w:rPr>
                <w:rFonts w:asciiTheme="minorHAnsi" w:hAnsiTheme="minorHAnsi" w:cstheme="minorHAnsi"/>
                <w:color w:val="000000"/>
                <w:sz w:val="18"/>
                <w:szCs w:val="18"/>
              </w:rPr>
            </w:pPr>
            <w:r w:rsidRPr="00620598">
              <w:rPr>
                <w:rFonts w:asciiTheme="minorHAnsi" w:hAnsiTheme="minorHAnsi" w:cstheme="minorHAnsi"/>
                <w:color w:val="000000"/>
                <w:sz w:val="18"/>
                <w:szCs w:val="18"/>
              </w:rPr>
              <w:t xml:space="preserve">WALD Web Sitesi 2025-2026 </w:t>
            </w:r>
            <w:proofErr w:type="spellStart"/>
            <w:r w:rsidRPr="00620598">
              <w:rPr>
                <w:rFonts w:asciiTheme="minorHAnsi" w:hAnsiTheme="minorHAnsi" w:cstheme="minorHAnsi"/>
                <w:color w:val="000000"/>
                <w:sz w:val="18"/>
                <w:szCs w:val="18"/>
              </w:rPr>
              <w:t>Hosting</w:t>
            </w:r>
            <w:proofErr w:type="spellEnd"/>
            <w:r w:rsidRPr="00620598">
              <w:rPr>
                <w:rFonts w:asciiTheme="minorHAnsi" w:hAnsiTheme="minorHAnsi" w:cstheme="minorHAnsi"/>
                <w:color w:val="000000"/>
                <w:sz w:val="18"/>
                <w:szCs w:val="18"/>
              </w:rPr>
              <w:t xml:space="preserve"> Bedeli, E-</w:t>
            </w:r>
            <w:proofErr w:type="spellStart"/>
            <w:r w:rsidRPr="00620598">
              <w:rPr>
                <w:rFonts w:asciiTheme="minorHAnsi" w:hAnsiTheme="minorHAnsi" w:cstheme="minorHAnsi"/>
                <w:color w:val="000000"/>
                <w:sz w:val="18"/>
                <w:szCs w:val="18"/>
              </w:rPr>
              <w:t>Parlemento</w:t>
            </w:r>
            <w:proofErr w:type="spellEnd"/>
            <w:r w:rsidRPr="00620598">
              <w:rPr>
                <w:rFonts w:asciiTheme="minorHAnsi" w:hAnsiTheme="minorHAnsi" w:cstheme="minorHAnsi"/>
                <w:color w:val="000000"/>
                <w:sz w:val="18"/>
                <w:szCs w:val="18"/>
              </w:rPr>
              <w:t xml:space="preserve"> Video Montaj Hizmet Bedeli, Web Sayfaları Bakım ve Yedekleme Hizmetleri</w:t>
            </w:r>
          </w:p>
          <w:p w14:paraId="5E79681A" w14:textId="2749976A" w:rsidR="00337CAC" w:rsidRPr="009210BD" w:rsidRDefault="00337CAC" w:rsidP="00620598">
            <w:pPr>
              <w:rPr>
                <w:rFonts w:asciiTheme="minorHAnsi" w:hAnsiTheme="minorHAnsi" w:cstheme="minorHAnsi"/>
                <w:color w:val="000000"/>
                <w:sz w:val="18"/>
                <w:szCs w:val="18"/>
              </w:rPr>
            </w:pPr>
          </w:p>
        </w:tc>
        <w:tc>
          <w:tcPr>
            <w:tcW w:w="1125" w:type="dxa"/>
            <w:tcBorders>
              <w:top w:val="nil"/>
              <w:left w:val="nil"/>
              <w:bottom w:val="single" w:sz="8" w:space="0" w:color="auto"/>
              <w:right w:val="single" w:sz="8" w:space="0" w:color="auto"/>
            </w:tcBorders>
            <w:shd w:val="clear" w:color="auto" w:fill="auto"/>
            <w:vAlign w:val="bottom"/>
            <w:hideMark/>
          </w:tcPr>
          <w:p w14:paraId="729BA3C1" w14:textId="77777777" w:rsidR="0053567F" w:rsidRPr="009210BD" w:rsidRDefault="0053567F" w:rsidP="00285F99">
            <w:pPr>
              <w:jc w:val="center"/>
              <w:rPr>
                <w:rFonts w:asciiTheme="minorHAnsi" w:hAnsiTheme="minorHAnsi" w:cstheme="minorHAnsi"/>
                <w:color w:val="000000"/>
                <w:sz w:val="18"/>
                <w:szCs w:val="18"/>
              </w:rPr>
            </w:pPr>
          </w:p>
          <w:p w14:paraId="5DA8A44B" w14:textId="77777777" w:rsidR="0053567F" w:rsidRPr="009210BD" w:rsidRDefault="0053567F" w:rsidP="00161F3B">
            <w:pPr>
              <w:rPr>
                <w:rFonts w:asciiTheme="minorHAnsi" w:hAnsiTheme="minorHAnsi" w:cstheme="minorHAnsi"/>
                <w:color w:val="000000"/>
                <w:sz w:val="18"/>
                <w:szCs w:val="18"/>
              </w:rPr>
            </w:pPr>
          </w:p>
          <w:p w14:paraId="29B3C071" w14:textId="77777777" w:rsidR="00285F99" w:rsidRPr="009210BD" w:rsidRDefault="00285F99" w:rsidP="00285F99">
            <w:pPr>
              <w:jc w:val="center"/>
              <w:rPr>
                <w:rFonts w:asciiTheme="minorHAnsi" w:hAnsiTheme="minorHAnsi" w:cstheme="minorHAnsi"/>
                <w:color w:val="000000"/>
                <w:sz w:val="18"/>
                <w:szCs w:val="18"/>
              </w:rPr>
            </w:pPr>
          </w:p>
          <w:p w14:paraId="6FEA77CE" w14:textId="77777777" w:rsidR="0053567F" w:rsidRPr="009210BD" w:rsidRDefault="0053567F" w:rsidP="00285F99">
            <w:pPr>
              <w:jc w:val="center"/>
              <w:rPr>
                <w:rFonts w:asciiTheme="minorHAnsi" w:hAnsiTheme="minorHAnsi" w:cstheme="minorHAnsi"/>
                <w:color w:val="000000"/>
                <w:sz w:val="18"/>
                <w:szCs w:val="18"/>
              </w:rPr>
            </w:pPr>
          </w:p>
          <w:p w14:paraId="110301FD" w14:textId="77777777" w:rsidR="0053567F" w:rsidRPr="009210BD" w:rsidRDefault="0053567F" w:rsidP="00285F99">
            <w:pPr>
              <w:jc w:val="center"/>
              <w:rPr>
                <w:rFonts w:asciiTheme="minorHAnsi" w:hAnsiTheme="minorHAnsi" w:cstheme="minorHAnsi"/>
                <w:color w:val="000000"/>
                <w:sz w:val="18"/>
                <w:szCs w:val="18"/>
              </w:rPr>
            </w:pPr>
          </w:p>
          <w:p w14:paraId="3B700CF8" w14:textId="77777777" w:rsidR="0053567F" w:rsidRPr="009210BD" w:rsidRDefault="0053567F" w:rsidP="007944F4">
            <w:pPr>
              <w:rPr>
                <w:rFonts w:asciiTheme="minorHAnsi" w:hAnsiTheme="minorHAnsi" w:cstheme="minorHAnsi"/>
                <w:color w:val="000000"/>
                <w:sz w:val="18"/>
                <w:szCs w:val="18"/>
              </w:rPr>
            </w:pPr>
          </w:p>
          <w:p w14:paraId="54AE5990" w14:textId="77777777" w:rsidR="0053567F" w:rsidRPr="009210BD" w:rsidRDefault="0053567F" w:rsidP="00285F99">
            <w:pPr>
              <w:jc w:val="center"/>
              <w:rPr>
                <w:rFonts w:asciiTheme="minorHAnsi" w:hAnsiTheme="minorHAnsi" w:cstheme="minorHAnsi"/>
                <w:color w:val="000000"/>
                <w:sz w:val="18"/>
                <w:szCs w:val="18"/>
              </w:rPr>
            </w:pPr>
          </w:p>
          <w:p w14:paraId="3FAED07D" w14:textId="77777777" w:rsidR="0053567F" w:rsidRPr="009210BD" w:rsidRDefault="0053567F" w:rsidP="00285F99">
            <w:pPr>
              <w:jc w:val="center"/>
              <w:rPr>
                <w:rFonts w:asciiTheme="minorHAnsi" w:hAnsiTheme="minorHAnsi" w:cstheme="minorHAnsi"/>
                <w:color w:val="000000"/>
                <w:sz w:val="18"/>
                <w:szCs w:val="18"/>
              </w:rPr>
            </w:pPr>
          </w:p>
          <w:p w14:paraId="308129D2" w14:textId="77777777" w:rsidR="00337CAC" w:rsidRPr="009210BD" w:rsidRDefault="00337CAC" w:rsidP="00285F99">
            <w:pPr>
              <w:jc w:val="center"/>
              <w:rPr>
                <w:rFonts w:asciiTheme="minorHAnsi" w:hAnsiTheme="minorHAnsi" w:cstheme="minorHAnsi"/>
                <w:color w:val="000000"/>
                <w:sz w:val="18"/>
                <w:szCs w:val="18"/>
              </w:rPr>
            </w:pPr>
          </w:p>
          <w:p w14:paraId="662E3208" w14:textId="77777777" w:rsidR="00337CAC" w:rsidRPr="009210BD" w:rsidRDefault="00337CAC" w:rsidP="00285F99">
            <w:pPr>
              <w:jc w:val="center"/>
              <w:rPr>
                <w:rFonts w:asciiTheme="minorHAnsi" w:hAnsiTheme="minorHAnsi" w:cstheme="minorHAnsi"/>
                <w:color w:val="000000"/>
                <w:sz w:val="18"/>
                <w:szCs w:val="18"/>
              </w:rPr>
            </w:pPr>
          </w:p>
          <w:p w14:paraId="15424775" w14:textId="3149F850" w:rsidR="00337CAC" w:rsidRPr="009210BD" w:rsidRDefault="00337CAC" w:rsidP="00285F99">
            <w:pPr>
              <w:jc w:val="center"/>
              <w:rPr>
                <w:rFonts w:asciiTheme="minorHAnsi" w:hAnsiTheme="minorHAnsi" w:cstheme="minorHAnsi"/>
                <w:color w:val="000000"/>
                <w:sz w:val="18"/>
                <w:szCs w:val="18"/>
              </w:rPr>
            </w:pPr>
          </w:p>
        </w:tc>
        <w:tc>
          <w:tcPr>
            <w:tcW w:w="3261" w:type="dxa"/>
            <w:tcBorders>
              <w:top w:val="nil"/>
              <w:left w:val="nil"/>
              <w:bottom w:val="single" w:sz="8" w:space="0" w:color="auto"/>
              <w:right w:val="single" w:sz="8" w:space="0" w:color="auto"/>
            </w:tcBorders>
            <w:shd w:val="clear" w:color="auto" w:fill="auto"/>
            <w:vAlign w:val="bottom"/>
          </w:tcPr>
          <w:p w14:paraId="115C3428" w14:textId="77777777" w:rsidR="00620598" w:rsidRPr="00620598" w:rsidRDefault="00620598" w:rsidP="00620598">
            <w:pPr>
              <w:jc w:val="center"/>
              <w:rPr>
                <w:rFonts w:asciiTheme="minorHAnsi" w:hAnsiTheme="minorHAnsi" w:cstheme="minorHAnsi"/>
                <w:color w:val="000000"/>
                <w:sz w:val="18"/>
                <w:szCs w:val="18"/>
              </w:rPr>
            </w:pPr>
            <w:r w:rsidRPr="00620598">
              <w:rPr>
                <w:rFonts w:asciiTheme="minorHAnsi" w:hAnsiTheme="minorHAnsi" w:cstheme="minorHAnsi"/>
                <w:color w:val="000000"/>
                <w:sz w:val="18"/>
                <w:szCs w:val="18"/>
              </w:rPr>
              <w:t xml:space="preserve">WALD Web Sitesi 2025-2026 </w:t>
            </w:r>
            <w:proofErr w:type="spellStart"/>
            <w:r w:rsidRPr="00620598">
              <w:rPr>
                <w:rFonts w:asciiTheme="minorHAnsi" w:hAnsiTheme="minorHAnsi" w:cstheme="minorHAnsi"/>
                <w:color w:val="000000"/>
                <w:sz w:val="18"/>
                <w:szCs w:val="18"/>
              </w:rPr>
              <w:t>Hosting</w:t>
            </w:r>
            <w:proofErr w:type="spellEnd"/>
            <w:r w:rsidRPr="00620598">
              <w:rPr>
                <w:rFonts w:asciiTheme="minorHAnsi" w:hAnsiTheme="minorHAnsi" w:cstheme="minorHAnsi"/>
                <w:color w:val="000000"/>
                <w:sz w:val="18"/>
                <w:szCs w:val="18"/>
              </w:rPr>
              <w:t xml:space="preserve"> Bedeli, E-</w:t>
            </w:r>
            <w:proofErr w:type="spellStart"/>
            <w:r w:rsidRPr="00620598">
              <w:rPr>
                <w:rFonts w:asciiTheme="minorHAnsi" w:hAnsiTheme="minorHAnsi" w:cstheme="minorHAnsi"/>
                <w:color w:val="000000"/>
                <w:sz w:val="18"/>
                <w:szCs w:val="18"/>
              </w:rPr>
              <w:t>Parlemento</w:t>
            </w:r>
            <w:proofErr w:type="spellEnd"/>
            <w:r w:rsidRPr="00620598">
              <w:rPr>
                <w:rFonts w:asciiTheme="minorHAnsi" w:hAnsiTheme="minorHAnsi" w:cstheme="minorHAnsi"/>
                <w:color w:val="000000"/>
                <w:sz w:val="18"/>
                <w:szCs w:val="18"/>
              </w:rPr>
              <w:t xml:space="preserve"> Video Montaj Hizmet Bedeli, Web Sayfaları Bakım ve Yedekleme Hizmetleri</w:t>
            </w:r>
          </w:p>
          <w:p w14:paraId="145D2157" w14:textId="2141B517" w:rsidR="0001196C" w:rsidRPr="0001196C" w:rsidRDefault="0001196C" w:rsidP="0001196C">
            <w:pPr>
              <w:jc w:val="center"/>
              <w:rPr>
                <w:rFonts w:asciiTheme="minorHAnsi" w:hAnsiTheme="minorHAnsi" w:cstheme="minorHAnsi"/>
                <w:color w:val="000000"/>
                <w:sz w:val="18"/>
                <w:szCs w:val="18"/>
              </w:rPr>
            </w:pPr>
          </w:p>
          <w:p w14:paraId="04E574EC" w14:textId="09D03A66" w:rsidR="00534B29" w:rsidRPr="009210BD" w:rsidRDefault="00534B29" w:rsidP="00D21C6E">
            <w:pPr>
              <w:jc w:val="center"/>
              <w:rPr>
                <w:rFonts w:asciiTheme="minorHAnsi" w:hAnsiTheme="minorHAnsi" w:cstheme="minorHAnsi"/>
                <w:color w:val="000000"/>
                <w:sz w:val="18"/>
                <w:szCs w:val="18"/>
              </w:rPr>
            </w:pPr>
          </w:p>
        </w:tc>
        <w:tc>
          <w:tcPr>
            <w:tcW w:w="1252" w:type="dxa"/>
            <w:tcBorders>
              <w:top w:val="nil"/>
              <w:left w:val="nil"/>
              <w:bottom w:val="single" w:sz="8" w:space="0" w:color="auto"/>
              <w:right w:val="single" w:sz="8" w:space="0" w:color="auto"/>
            </w:tcBorders>
            <w:shd w:val="clear" w:color="auto" w:fill="auto"/>
            <w:vAlign w:val="bottom"/>
            <w:hideMark/>
          </w:tcPr>
          <w:p w14:paraId="71C3301D" w14:textId="77777777" w:rsidR="00285F99" w:rsidRPr="009210BD" w:rsidRDefault="00285F99" w:rsidP="00285F99">
            <w:pPr>
              <w:jc w:val="center"/>
              <w:rPr>
                <w:rFonts w:asciiTheme="minorHAnsi" w:hAnsiTheme="minorHAnsi" w:cstheme="minorHAnsi"/>
                <w:color w:val="000000"/>
                <w:sz w:val="18"/>
                <w:szCs w:val="18"/>
              </w:rPr>
            </w:pPr>
          </w:p>
          <w:p w14:paraId="6819B315" w14:textId="77777777" w:rsidR="0053567F" w:rsidRPr="009210BD" w:rsidRDefault="0053567F" w:rsidP="00285F99">
            <w:pPr>
              <w:jc w:val="center"/>
              <w:rPr>
                <w:rFonts w:asciiTheme="minorHAnsi" w:hAnsiTheme="minorHAnsi" w:cstheme="minorHAnsi"/>
                <w:color w:val="000000"/>
                <w:sz w:val="18"/>
                <w:szCs w:val="18"/>
              </w:rPr>
            </w:pPr>
          </w:p>
          <w:p w14:paraId="3CF811DC" w14:textId="77777777" w:rsidR="0053567F" w:rsidRPr="009210BD" w:rsidRDefault="0053567F" w:rsidP="007944F4">
            <w:pPr>
              <w:rPr>
                <w:rFonts w:asciiTheme="minorHAnsi" w:hAnsiTheme="minorHAnsi" w:cstheme="minorHAnsi"/>
                <w:color w:val="000000"/>
                <w:sz w:val="18"/>
                <w:szCs w:val="18"/>
              </w:rPr>
            </w:pPr>
          </w:p>
          <w:p w14:paraId="13D1E79C" w14:textId="77777777" w:rsidR="00F85FE2" w:rsidRPr="009210BD" w:rsidRDefault="00F85FE2" w:rsidP="00F85FE2">
            <w:pPr>
              <w:jc w:val="center"/>
              <w:rPr>
                <w:rFonts w:asciiTheme="minorHAnsi" w:hAnsiTheme="minorHAnsi" w:cstheme="minorHAnsi"/>
                <w:color w:val="000000"/>
                <w:sz w:val="18"/>
                <w:szCs w:val="18"/>
              </w:rPr>
            </w:pPr>
          </w:p>
          <w:p w14:paraId="76AF1878" w14:textId="77777777" w:rsidR="0053567F" w:rsidRPr="009210BD" w:rsidRDefault="0053567F" w:rsidP="00285F99">
            <w:pPr>
              <w:jc w:val="center"/>
              <w:rPr>
                <w:rFonts w:asciiTheme="minorHAnsi" w:hAnsiTheme="minorHAnsi" w:cstheme="minorHAnsi"/>
                <w:color w:val="000000"/>
                <w:sz w:val="18"/>
                <w:szCs w:val="18"/>
              </w:rPr>
            </w:pPr>
          </w:p>
          <w:p w14:paraId="364ABAC4" w14:textId="77777777" w:rsidR="00F85FE2" w:rsidRPr="009210BD" w:rsidRDefault="00F85FE2" w:rsidP="00F85FE2">
            <w:pPr>
              <w:jc w:val="center"/>
              <w:rPr>
                <w:rFonts w:asciiTheme="minorHAnsi" w:hAnsiTheme="minorHAnsi" w:cstheme="minorHAnsi"/>
                <w:color w:val="000000"/>
                <w:sz w:val="18"/>
                <w:szCs w:val="18"/>
              </w:rPr>
            </w:pPr>
          </w:p>
        </w:tc>
        <w:tc>
          <w:tcPr>
            <w:tcW w:w="1881" w:type="dxa"/>
            <w:tcBorders>
              <w:top w:val="nil"/>
              <w:left w:val="nil"/>
              <w:bottom w:val="single" w:sz="8" w:space="0" w:color="auto"/>
              <w:right w:val="single" w:sz="8" w:space="0" w:color="auto"/>
            </w:tcBorders>
            <w:vAlign w:val="bottom"/>
          </w:tcPr>
          <w:p w14:paraId="6BEBBEC0" w14:textId="77777777" w:rsidR="00285F99" w:rsidRPr="009210BD" w:rsidRDefault="00285F99" w:rsidP="00285F99">
            <w:pPr>
              <w:jc w:val="center"/>
              <w:rPr>
                <w:rFonts w:asciiTheme="minorHAnsi" w:hAnsiTheme="minorHAnsi" w:cstheme="minorHAnsi"/>
                <w:color w:val="000000"/>
                <w:sz w:val="18"/>
                <w:szCs w:val="18"/>
              </w:rPr>
            </w:pPr>
          </w:p>
          <w:p w14:paraId="4E01CBE0" w14:textId="77777777" w:rsidR="00D75549" w:rsidRPr="009210BD" w:rsidRDefault="00D75549" w:rsidP="00285F99">
            <w:pPr>
              <w:jc w:val="center"/>
              <w:rPr>
                <w:rFonts w:asciiTheme="minorHAnsi" w:hAnsiTheme="minorHAnsi" w:cstheme="minorHAnsi"/>
                <w:color w:val="000000"/>
                <w:sz w:val="18"/>
                <w:szCs w:val="18"/>
              </w:rPr>
            </w:pPr>
          </w:p>
          <w:p w14:paraId="35F74198" w14:textId="77777777" w:rsidR="00D75549" w:rsidRPr="009210BD" w:rsidRDefault="00D75549" w:rsidP="00285F99">
            <w:pPr>
              <w:jc w:val="center"/>
              <w:rPr>
                <w:rFonts w:asciiTheme="minorHAnsi" w:hAnsiTheme="minorHAnsi" w:cstheme="minorHAnsi"/>
                <w:color w:val="000000"/>
                <w:sz w:val="18"/>
                <w:szCs w:val="18"/>
              </w:rPr>
            </w:pPr>
          </w:p>
          <w:p w14:paraId="699C294D" w14:textId="77777777" w:rsidR="00D75549" w:rsidRPr="009210BD" w:rsidRDefault="00D75549" w:rsidP="00285F99">
            <w:pPr>
              <w:jc w:val="center"/>
              <w:rPr>
                <w:rFonts w:asciiTheme="minorHAnsi" w:hAnsiTheme="minorHAnsi" w:cstheme="minorHAnsi"/>
                <w:color w:val="000000"/>
                <w:sz w:val="18"/>
                <w:szCs w:val="18"/>
              </w:rPr>
            </w:pPr>
          </w:p>
          <w:p w14:paraId="26E95AF2" w14:textId="77777777" w:rsidR="00D75549" w:rsidRPr="009210BD" w:rsidRDefault="004E1773" w:rsidP="00593746">
            <w:pPr>
              <w:rPr>
                <w:rFonts w:asciiTheme="minorHAnsi" w:hAnsiTheme="minorHAnsi" w:cstheme="minorHAnsi"/>
                <w:color w:val="000000"/>
                <w:sz w:val="18"/>
                <w:szCs w:val="18"/>
              </w:rPr>
            </w:pPr>
            <w:r w:rsidRPr="009210BD">
              <w:rPr>
                <w:rFonts w:asciiTheme="minorHAnsi" w:hAnsiTheme="minorHAnsi" w:cstheme="minorHAnsi"/>
                <w:color w:val="000000"/>
                <w:sz w:val="18"/>
                <w:szCs w:val="18"/>
              </w:rPr>
              <w:t xml:space="preserve">               </w:t>
            </w:r>
          </w:p>
        </w:tc>
      </w:tr>
      <w:tr w:rsidR="00285F99" w:rsidRPr="009210BD" w14:paraId="072007D0" w14:textId="77777777" w:rsidTr="0001196C">
        <w:trPr>
          <w:trHeight w:val="360"/>
          <w:jc w:val="center"/>
        </w:trPr>
        <w:tc>
          <w:tcPr>
            <w:tcW w:w="9039" w:type="dxa"/>
            <w:gridSpan w:val="5"/>
            <w:tcBorders>
              <w:top w:val="nil"/>
              <w:left w:val="single" w:sz="8" w:space="0" w:color="auto"/>
              <w:bottom w:val="single" w:sz="8" w:space="0" w:color="auto"/>
              <w:right w:val="single" w:sz="8" w:space="0" w:color="auto"/>
            </w:tcBorders>
            <w:shd w:val="clear" w:color="auto" w:fill="auto"/>
            <w:vAlign w:val="bottom"/>
            <w:hideMark/>
          </w:tcPr>
          <w:p w14:paraId="3F8061BA" w14:textId="77777777" w:rsidR="00285F99" w:rsidRPr="009210BD" w:rsidRDefault="00285F99" w:rsidP="00285F99">
            <w:pPr>
              <w:jc w:val="right"/>
              <w:rPr>
                <w:rFonts w:asciiTheme="minorHAnsi" w:hAnsiTheme="minorHAnsi" w:cstheme="minorHAnsi"/>
                <w:color w:val="000000"/>
                <w:sz w:val="18"/>
                <w:szCs w:val="18"/>
              </w:rPr>
            </w:pPr>
            <w:r w:rsidRPr="009210BD">
              <w:rPr>
                <w:rFonts w:asciiTheme="minorHAnsi" w:hAnsiTheme="minorHAnsi" w:cstheme="minorHAnsi"/>
                <w:color w:val="000000"/>
                <w:sz w:val="18"/>
                <w:szCs w:val="18"/>
              </w:rPr>
              <w:t>Toplam</w:t>
            </w:r>
          </w:p>
        </w:tc>
        <w:tc>
          <w:tcPr>
            <w:tcW w:w="1881" w:type="dxa"/>
            <w:tcBorders>
              <w:top w:val="nil"/>
              <w:left w:val="nil"/>
              <w:bottom w:val="single" w:sz="8" w:space="0" w:color="auto"/>
              <w:right w:val="single" w:sz="8" w:space="0" w:color="auto"/>
            </w:tcBorders>
            <w:vAlign w:val="bottom"/>
          </w:tcPr>
          <w:p w14:paraId="3B31F8BC" w14:textId="77777777" w:rsidR="00285F99" w:rsidRPr="009210BD" w:rsidRDefault="00285F99" w:rsidP="00285F99">
            <w:pPr>
              <w:jc w:val="center"/>
              <w:rPr>
                <w:rFonts w:asciiTheme="minorHAnsi" w:hAnsiTheme="minorHAnsi" w:cstheme="minorHAnsi"/>
                <w:color w:val="000000"/>
                <w:sz w:val="18"/>
                <w:szCs w:val="18"/>
              </w:rPr>
            </w:pPr>
          </w:p>
        </w:tc>
      </w:tr>
      <w:tr w:rsidR="00285F99" w:rsidRPr="009210BD" w14:paraId="355CCDEF" w14:textId="77777777" w:rsidTr="0001196C">
        <w:trPr>
          <w:trHeight w:val="360"/>
          <w:jc w:val="center"/>
        </w:trPr>
        <w:tc>
          <w:tcPr>
            <w:tcW w:w="9039" w:type="dxa"/>
            <w:gridSpan w:val="5"/>
            <w:tcBorders>
              <w:top w:val="nil"/>
              <w:left w:val="single" w:sz="8" w:space="0" w:color="auto"/>
              <w:bottom w:val="single" w:sz="8" w:space="0" w:color="auto"/>
              <w:right w:val="single" w:sz="8" w:space="0" w:color="auto"/>
            </w:tcBorders>
            <w:shd w:val="clear" w:color="auto" w:fill="auto"/>
            <w:vAlign w:val="bottom"/>
            <w:hideMark/>
          </w:tcPr>
          <w:p w14:paraId="72D85CEC" w14:textId="77777777" w:rsidR="00285F99" w:rsidRPr="009210BD" w:rsidRDefault="00285F99" w:rsidP="00285F99">
            <w:pPr>
              <w:jc w:val="right"/>
              <w:rPr>
                <w:rFonts w:asciiTheme="minorHAnsi" w:hAnsiTheme="minorHAnsi" w:cstheme="minorHAnsi"/>
                <w:color w:val="000000"/>
                <w:sz w:val="18"/>
                <w:szCs w:val="18"/>
              </w:rPr>
            </w:pPr>
            <w:r w:rsidRPr="009210BD">
              <w:rPr>
                <w:rFonts w:asciiTheme="minorHAnsi" w:hAnsiTheme="minorHAnsi" w:cstheme="minorHAnsi"/>
                <w:color w:val="000000"/>
                <w:sz w:val="18"/>
                <w:szCs w:val="18"/>
              </w:rPr>
              <w:t>Nakliye</w:t>
            </w:r>
          </w:p>
        </w:tc>
        <w:tc>
          <w:tcPr>
            <w:tcW w:w="1881" w:type="dxa"/>
            <w:tcBorders>
              <w:top w:val="nil"/>
              <w:left w:val="nil"/>
              <w:bottom w:val="single" w:sz="8" w:space="0" w:color="auto"/>
              <w:right w:val="single" w:sz="8" w:space="0" w:color="auto"/>
            </w:tcBorders>
            <w:vAlign w:val="bottom"/>
          </w:tcPr>
          <w:p w14:paraId="7171C9EF" w14:textId="77777777" w:rsidR="00285F99" w:rsidRPr="009210BD" w:rsidRDefault="00285F99" w:rsidP="00285F99">
            <w:pPr>
              <w:jc w:val="center"/>
              <w:rPr>
                <w:rFonts w:asciiTheme="minorHAnsi" w:hAnsiTheme="minorHAnsi" w:cstheme="minorHAnsi"/>
                <w:color w:val="000000"/>
                <w:sz w:val="18"/>
                <w:szCs w:val="18"/>
              </w:rPr>
            </w:pPr>
          </w:p>
        </w:tc>
      </w:tr>
      <w:tr w:rsidR="00285F99" w:rsidRPr="009210BD" w14:paraId="2E0C75BB" w14:textId="77777777" w:rsidTr="00FB5BBB">
        <w:trPr>
          <w:trHeight w:val="235"/>
          <w:jc w:val="center"/>
        </w:trPr>
        <w:tc>
          <w:tcPr>
            <w:tcW w:w="9039" w:type="dxa"/>
            <w:gridSpan w:val="5"/>
            <w:tcBorders>
              <w:top w:val="nil"/>
              <w:left w:val="single" w:sz="8" w:space="0" w:color="auto"/>
              <w:bottom w:val="single" w:sz="8" w:space="0" w:color="auto"/>
              <w:right w:val="single" w:sz="8" w:space="0" w:color="auto"/>
            </w:tcBorders>
            <w:shd w:val="clear" w:color="auto" w:fill="auto"/>
            <w:vAlign w:val="bottom"/>
            <w:hideMark/>
          </w:tcPr>
          <w:p w14:paraId="44552A42" w14:textId="77777777" w:rsidR="00285F99" w:rsidRPr="009210BD" w:rsidRDefault="00285F99" w:rsidP="00285F99">
            <w:pPr>
              <w:jc w:val="right"/>
              <w:rPr>
                <w:rFonts w:asciiTheme="minorHAnsi" w:hAnsiTheme="minorHAnsi" w:cstheme="minorHAnsi"/>
                <w:color w:val="000000"/>
                <w:sz w:val="18"/>
                <w:szCs w:val="18"/>
              </w:rPr>
            </w:pPr>
            <w:r w:rsidRPr="009210BD">
              <w:rPr>
                <w:rFonts w:asciiTheme="minorHAnsi" w:hAnsiTheme="minorHAnsi" w:cstheme="minorHAnsi"/>
                <w:b/>
                <w:bCs/>
                <w:color w:val="000000"/>
                <w:sz w:val="18"/>
                <w:szCs w:val="18"/>
              </w:rPr>
              <w:t xml:space="preserve">TOPLAM FİYAT KDV </w:t>
            </w:r>
            <w:proofErr w:type="gramStart"/>
            <w:r w:rsidRPr="009210BD">
              <w:rPr>
                <w:rFonts w:asciiTheme="minorHAnsi" w:hAnsiTheme="minorHAnsi" w:cstheme="minorHAnsi"/>
                <w:b/>
                <w:bCs/>
                <w:color w:val="000000"/>
                <w:sz w:val="18"/>
                <w:szCs w:val="18"/>
              </w:rPr>
              <w:t>DAHİL</w:t>
            </w:r>
            <w:proofErr w:type="gramEnd"/>
            <w:r w:rsidRPr="009210BD">
              <w:rPr>
                <w:rFonts w:asciiTheme="minorHAnsi" w:hAnsiTheme="minorHAnsi" w:cstheme="minorHAnsi"/>
                <w:b/>
                <w:bCs/>
                <w:color w:val="000000"/>
                <w:sz w:val="18"/>
                <w:szCs w:val="18"/>
              </w:rPr>
              <w:t xml:space="preserve"> TL</w:t>
            </w:r>
          </w:p>
        </w:tc>
        <w:tc>
          <w:tcPr>
            <w:tcW w:w="1881" w:type="dxa"/>
            <w:tcBorders>
              <w:top w:val="nil"/>
              <w:left w:val="nil"/>
              <w:bottom w:val="single" w:sz="8" w:space="0" w:color="auto"/>
              <w:right w:val="single" w:sz="8" w:space="0" w:color="auto"/>
            </w:tcBorders>
            <w:vAlign w:val="bottom"/>
          </w:tcPr>
          <w:p w14:paraId="1242F70D" w14:textId="4B6FEC2D" w:rsidR="00285F99" w:rsidRPr="009210BD" w:rsidRDefault="00285F99" w:rsidP="00285F99">
            <w:pPr>
              <w:jc w:val="center"/>
              <w:rPr>
                <w:rFonts w:asciiTheme="minorHAnsi" w:hAnsiTheme="minorHAnsi" w:cstheme="minorHAnsi"/>
                <w:color w:val="000000"/>
                <w:sz w:val="18"/>
                <w:szCs w:val="18"/>
              </w:rPr>
            </w:pPr>
          </w:p>
        </w:tc>
      </w:tr>
    </w:tbl>
    <w:p w14:paraId="2F0D4FC4" w14:textId="77777777" w:rsidR="004C26B6" w:rsidRPr="009210BD" w:rsidRDefault="004C26B6" w:rsidP="00BA6F01">
      <w:pPr>
        <w:rPr>
          <w:rFonts w:asciiTheme="minorHAnsi" w:hAnsiTheme="minorHAnsi" w:cstheme="minorHAnsi"/>
          <w:sz w:val="18"/>
          <w:szCs w:val="18"/>
        </w:rPr>
      </w:pPr>
    </w:p>
    <w:tbl>
      <w:tblPr>
        <w:tblStyle w:val="TabloKlavuzu"/>
        <w:tblW w:w="0" w:type="auto"/>
        <w:tblLook w:val="04A0" w:firstRow="1" w:lastRow="0" w:firstColumn="1" w:lastColumn="0" w:noHBand="0" w:noVBand="1"/>
      </w:tblPr>
      <w:tblGrid>
        <w:gridCol w:w="2490"/>
        <w:gridCol w:w="2787"/>
        <w:gridCol w:w="2522"/>
        <w:gridCol w:w="3389"/>
      </w:tblGrid>
      <w:tr w:rsidR="00EB40E9" w:rsidRPr="009210BD" w14:paraId="5391B170" w14:textId="77777777" w:rsidTr="00A0488A">
        <w:tc>
          <w:tcPr>
            <w:tcW w:w="5277" w:type="dxa"/>
            <w:gridSpan w:val="2"/>
          </w:tcPr>
          <w:p w14:paraId="2CB9DAF6" w14:textId="77777777" w:rsidR="00EB40E9" w:rsidRPr="009210BD" w:rsidRDefault="00EB40E9" w:rsidP="00EB40E9">
            <w:pPr>
              <w:jc w:val="center"/>
              <w:rPr>
                <w:rFonts w:asciiTheme="minorHAnsi" w:hAnsiTheme="minorHAnsi" w:cstheme="minorHAnsi"/>
                <w:b/>
                <w:bCs/>
                <w:sz w:val="18"/>
                <w:szCs w:val="18"/>
              </w:rPr>
            </w:pPr>
            <w:proofErr w:type="spellStart"/>
            <w:r w:rsidRPr="009210BD">
              <w:rPr>
                <w:rFonts w:asciiTheme="minorHAnsi" w:hAnsiTheme="minorHAnsi" w:cstheme="minorHAnsi"/>
                <w:b/>
                <w:bCs/>
                <w:sz w:val="18"/>
                <w:szCs w:val="18"/>
              </w:rPr>
              <w:t>Approved</w:t>
            </w:r>
            <w:proofErr w:type="spellEnd"/>
            <w:r w:rsidRPr="009210BD">
              <w:rPr>
                <w:rFonts w:asciiTheme="minorHAnsi" w:hAnsiTheme="minorHAnsi" w:cstheme="minorHAnsi"/>
                <w:b/>
                <w:bCs/>
                <w:sz w:val="18"/>
                <w:szCs w:val="18"/>
              </w:rPr>
              <w:t xml:space="preserve"> </w:t>
            </w:r>
            <w:proofErr w:type="spellStart"/>
            <w:r w:rsidRPr="009210BD">
              <w:rPr>
                <w:rFonts w:asciiTheme="minorHAnsi" w:hAnsiTheme="minorHAnsi" w:cstheme="minorHAnsi"/>
                <w:b/>
                <w:bCs/>
                <w:sz w:val="18"/>
                <w:szCs w:val="18"/>
              </w:rPr>
              <w:t>By</w:t>
            </w:r>
            <w:proofErr w:type="spellEnd"/>
            <w:r w:rsidRPr="009210BD">
              <w:rPr>
                <w:rFonts w:asciiTheme="minorHAnsi" w:hAnsiTheme="minorHAnsi" w:cstheme="minorHAnsi"/>
                <w:b/>
                <w:bCs/>
                <w:sz w:val="18"/>
                <w:szCs w:val="18"/>
              </w:rPr>
              <w:t xml:space="preserve"> / Onaylayan</w:t>
            </w:r>
          </w:p>
        </w:tc>
        <w:tc>
          <w:tcPr>
            <w:tcW w:w="5911" w:type="dxa"/>
            <w:gridSpan w:val="2"/>
          </w:tcPr>
          <w:p w14:paraId="7111D127" w14:textId="77777777" w:rsidR="00EB40E9" w:rsidRPr="009210BD" w:rsidRDefault="00EB40E9" w:rsidP="00EB40E9">
            <w:pPr>
              <w:jc w:val="center"/>
              <w:rPr>
                <w:rFonts w:asciiTheme="minorHAnsi" w:hAnsiTheme="minorHAnsi" w:cstheme="minorHAnsi"/>
                <w:b/>
                <w:bCs/>
                <w:sz w:val="18"/>
                <w:szCs w:val="18"/>
              </w:rPr>
            </w:pPr>
            <w:r w:rsidRPr="009210BD">
              <w:rPr>
                <w:rFonts w:asciiTheme="minorHAnsi" w:hAnsiTheme="minorHAnsi" w:cstheme="minorHAnsi"/>
                <w:sz w:val="18"/>
                <w:szCs w:val="18"/>
              </w:rPr>
              <w:tab/>
            </w:r>
            <w:proofErr w:type="spellStart"/>
            <w:r w:rsidRPr="009210BD">
              <w:rPr>
                <w:rFonts w:asciiTheme="minorHAnsi" w:hAnsiTheme="minorHAnsi" w:cstheme="minorHAnsi"/>
                <w:b/>
                <w:bCs/>
                <w:sz w:val="18"/>
                <w:szCs w:val="18"/>
              </w:rPr>
              <w:t>Supplier</w:t>
            </w:r>
            <w:proofErr w:type="spellEnd"/>
            <w:r w:rsidRPr="009210BD">
              <w:rPr>
                <w:rFonts w:asciiTheme="minorHAnsi" w:hAnsiTheme="minorHAnsi" w:cstheme="minorHAnsi"/>
                <w:b/>
                <w:bCs/>
                <w:sz w:val="18"/>
                <w:szCs w:val="18"/>
              </w:rPr>
              <w:t xml:space="preserve"> </w:t>
            </w:r>
            <w:proofErr w:type="spellStart"/>
            <w:r w:rsidRPr="009210BD">
              <w:rPr>
                <w:rFonts w:asciiTheme="minorHAnsi" w:hAnsiTheme="minorHAnsi" w:cstheme="minorHAnsi"/>
                <w:b/>
                <w:bCs/>
                <w:sz w:val="18"/>
                <w:szCs w:val="18"/>
              </w:rPr>
              <w:t>Company</w:t>
            </w:r>
            <w:proofErr w:type="spellEnd"/>
            <w:r w:rsidRPr="009210BD">
              <w:rPr>
                <w:rFonts w:asciiTheme="minorHAnsi" w:hAnsiTheme="minorHAnsi" w:cstheme="minorHAnsi"/>
                <w:b/>
                <w:bCs/>
                <w:sz w:val="18"/>
                <w:szCs w:val="18"/>
              </w:rPr>
              <w:t xml:space="preserve"> </w:t>
            </w:r>
            <w:proofErr w:type="spellStart"/>
            <w:r w:rsidRPr="009210BD">
              <w:rPr>
                <w:rFonts w:asciiTheme="minorHAnsi" w:hAnsiTheme="minorHAnsi" w:cstheme="minorHAnsi"/>
                <w:b/>
                <w:bCs/>
                <w:sz w:val="18"/>
                <w:szCs w:val="18"/>
              </w:rPr>
              <w:t>Representative</w:t>
            </w:r>
            <w:proofErr w:type="spellEnd"/>
            <w:r w:rsidRPr="009210BD">
              <w:rPr>
                <w:rFonts w:asciiTheme="minorHAnsi" w:hAnsiTheme="minorHAnsi" w:cstheme="minorHAnsi"/>
                <w:b/>
                <w:bCs/>
                <w:sz w:val="18"/>
                <w:szCs w:val="18"/>
              </w:rPr>
              <w:t xml:space="preserve"> / </w:t>
            </w:r>
            <w:r w:rsidR="001F35B2" w:rsidRPr="009210BD">
              <w:rPr>
                <w:rFonts w:asciiTheme="minorHAnsi" w:hAnsiTheme="minorHAnsi" w:cstheme="minorHAnsi"/>
                <w:b/>
                <w:bCs/>
                <w:sz w:val="18"/>
                <w:szCs w:val="18"/>
              </w:rPr>
              <w:t xml:space="preserve">Tedarikçi </w:t>
            </w:r>
            <w:r w:rsidRPr="009210BD">
              <w:rPr>
                <w:rFonts w:asciiTheme="minorHAnsi" w:hAnsiTheme="minorHAnsi" w:cstheme="minorHAnsi"/>
                <w:b/>
                <w:bCs/>
                <w:sz w:val="18"/>
                <w:szCs w:val="18"/>
              </w:rPr>
              <w:t>Firma Yetkilisi</w:t>
            </w:r>
          </w:p>
        </w:tc>
      </w:tr>
      <w:tr w:rsidR="00EB40E9" w:rsidRPr="009210BD" w14:paraId="5A32C45C" w14:textId="77777777" w:rsidTr="00A0488A">
        <w:tc>
          <w:tcPr>
            <w:tcW w:w="2490" w:type="dxa"/>
          </w:tcPr>
          <w:p w14:paraId="175101A9" w14:textId="77777777" w:rsidR="00EB40E9" w:rsidRPr="009210BD" w:rsidRDefault="00EB40E9" w:rsidP="00EB40E9">
            <w:pPr>
              <w:rPr>
                <w:rFonts w:asciiTheme="minorHAnsi" w:hAnsiTheme="minorHAnsi" w:cstheme="minorHAnsi"/>
                <w:sz w:val="18"/>
                <w:szCs w:val="18"/>
              </w:rPr>
            </w:pPr>
            <w:proofErr w:type="spellStart"/>
            <w:r w:rsidRPr="009210BD">
              <w:rPr>
                <w:rFonts w:asciiTheme="minorHAnsi" w:hAnsiTheme="minorHAnsi" w:cstheme="minorHAnsi"/>
                <w:b/>
                <w:bCs/>
                <w:sz w:val="18"/>
                <w:szCs w:val="18"/>
              </w:rPr>
              <w:t>Date</w:t>
            </w:r>
            <w:proofErr w:type="spellEnd"/>
            <w:r w:rsidRPr="009210BD">
              <w:rPr>
                <w:rFonts w:asciiTheme="minorHAnsi" w:hAnsiTheme="minorHAnsi" w:cstheme="minorHAnsi"/>
                <w:b/>
                <w:bCs/>
                <w:sz w:val="18"/>
                <w:szCs w:val="18"/>
              </w:rPr>
              <w:t xml:space="preserve"> /</w:t>
            </w:r>
            <w:proofErr w:type="gramStart"/>
            <w:r w:rsidRPr="009210BD">
              <w:rPr>
                <w:rFonts w:asciiTheme="minorHAnsi" w:hAnsiTheme="minorHAnsi" w:cstheme="minorHAnsi"/>
                <w:b/>
                <w:bCs/>
                <w:sz w:val="18"/>
                <w:szCs w:val="18"/>
              </w:rPr>
              <w:t>Tarih :</w:t>
            </w:r>
            <w:proofErr w:type="gramEnd"/>
          </w:p>
        </w:tc>
        <w:tc>
          <w:tcPr>
            <w:tcW w:w="2787" w:type="dxa"/>
          </w:tcPr>
          <w:p w14:paraId="19B9806C" w14:textId="49D15411" w:rsidR="00EB40E9" w:rsidRPr="009210BD" w:rsidRDefault="00C00E76" w:rsidP="00BA6F01">
            <w:pPr>
              <w:rPr>
                <w:rFonts w:asciiTheme="minorHAnsi" w:hAnsiTheme="minorHAnsi" w:cstheme="minorHAnsi"/>
                <w:sz w:val="18"/>
                <w:szCs w:val="18"/>
              </w:rPr>
            </w:pPr>
            <w:r>
              <w:rPr>
                <w:rFonts w:asciiTheme="minorHAnsi" w:hAnsiTheme="minorHAnsi" w:cstheme="minorHAnsi"/>
                <w:sz w:val="18"/>
                <w:szCs w:val="18"/>
              </w:rPr>
              <w:t>02.09.2025</w:t>
            </w:r>
          </w:p>
        </w:tc>
        <w:tc>
          <w:tcPr>
            <w:tcW w:w="2522" w:type="dxa"/>
          </w:tcPr>
          <w:p w14:paraId="7C806268" w14:textId="77777777" w:rsidR="00EB40E9" w:rsidRPr="009210BD" w:rsidRDefault="00EB40E9" w:rsidP="00EB40E9">
            <w:pPr>
              <w:rPr>
                <w:rFonts w:asciiTheme="minorHAnsi" w:hAnsiTheme="minorHAnsi" w:cstheme="minorHAnsi"/>
                <w:sz w:val="18"/>
                <w:szCs w:val="18"/>
              </w:rPr>
            </w:pPr>
            <w:proofErr w:type="spellStart"/>
            <w:r w:rsidRPr="009210BD">
              <w:rPr>
                <w:rFonts w:asciiTheme="minorHAnsi" w:hAnsiTheme="minorHAnsi" w:cstheme="minorHAnsi"/>
                <w:b/>
                <w:bCs/>
                <w:sz w:val="18"/>
                <w:szCs w:val="18"/>
              </w:rPr>
              <w:t>Date</w:t>
            </w:r>
            <w:proofErr w:type="spellEnd"/>
            <w:r w:rsidRPr="009210BD">
              <w:rPr>
                <w:rFonts w:asciiTheme="minorHAnsi" w:hAnsiTheme="minorHAnsi" w:cstheme="minorHAnsi"/>
                <w:b/>
                <w:bCs/>
                <w:sz w:val="18"/>
                <w:szCs w:val="18"/>
              </w:rPr>
              <w:t xml:space="preserve"> /</w:t>
            </w:r>
            <w:proofErr w:type="gramStart"/>
            <w:r w:rsidRPr="009210BD">
              <w:rPr>
                <w:rFonts w:asciiTheme="minorHAnsi" w:hAnsiTheme="minorHAnsi" w:cstheme="minorHAnsi"/>
                <w:b/>
                <w:bCs/>
                <w:sz w:val="18"/>
                <w:szCs w:val="18"/>
              </w:rPr>
              <w:t>Tarih :</w:t>
            </w:r>
            <w:proofErr w:type="gramEnd"/>
          </w:p>
        </w:tc>
        <w:tc>
          <w:tcPr>
            <w:tcW w:w="3389" w:type="dxa"/>
          </w:tcPr>
          <w:p w14:paraId="644C324E" w14:textId="1FC44E58" w:rsidR="00EB40E9" w:rsidRPr="009210BD" w:rsidRDefault="00EB40E9" w:rsidP="009210BD">
            <w:pPr>
              <w:rPr>
                <w:rFonts w:asciiTheme="minorHAnsi" w:hAnsiTheme="minorHAnsi" w:cstheme="minorHAnsi"/>
                <w:sz w:val="18"/>
                <w:szCs w:val="18"/>
              </w:rPr>
            </w:pPr>
          </w:p>
        </w:tc>
      </w:tr>
      <w:tr w:rsidR="00EB40E9" w:rsidRPr="009210BD" w14:paraId="147C4275" w14:textId="77777777" w:rsidTr="00A0488A">
        <w:tc>
          <w:tcPr>
            <w:tcW w:w="2490" w:type="dxa"/>
          </w:tcPr>
          <w:p w14:paraId="68A3D815" w14:textId="77777777" w:rsidR="00EB40E9" w:rsidRPr="009210BD" w:rsidRDefault="00EB40E9" w:rsidP="00EB40E9">
            <w:pPr>
              <w:rPr>
                <w:rFonts w:asciiTheme="minorHAnsi" w:hAnsiTheme="minorHAnsi" w:cstheme="minorHAnsi"/>
                <w:sz w:val="18"/>
                <w:szCs w:val="18"/>
              </w:rPr>
            </w:pPr>
            <w:r w:rsidRPr="009210BD">
              <w:rPr>
                <w:rFonts w:asciiTheme="minorHAnsi" w:hAnsiTheme="minorHAnsi" w:cstheme="minorHAnsi"/>
                <w:b/>
                <w:bCs/>
                <w:sz w:val="18"/>
                <w:szCs w:val="18"/>
              </w:rPr>
              <w:t xml:space="preserve">Name </w:t>
            </w:r>
            <w:proofErr w:type="spellStart"/>
            <w:r w:rsidRPr="009210BD">
              <w:rPr>
                <w:rFonts w:asciiTheme="minorHAnsi" w:hAnsiTheme="minorHAnsi" w:cstheme="minorHAnsi"/>
                <w:b/>
                <w:bCs/>
                <w:sz w:val="18"/>
                <w:szCs w:val="18"/>
              </w:rPr>
              <w:t>Surname</w:t>
            </w:r>
            <w:proofErr w:type="spellEnd"/>
            <w:r w:rsidRPr="009210BD">
              <w:rPr>
                <w:rFonts w:asciiTheme="minorHAnsi" w:hAnsiTheme="minorHAnsi" w:cstheme="minorHAnsi"/>
                <w:b/>
                <w:bCs/>
                <w:sz w:val="18"/>
                <w:szCs w:val="18"/>
              </w:rPr>
              <w:t xml:space="preserve"> /Ad </w:t>
            </w:r>
            <w:proofErr w:type="spellStart"/>
            <w:proofErr w:type="gramStart"/>
            <w:r w:rsidRPr="009210BD">
              <w:rPr>
                <w:rFonts w:asciiTheme="minorHAnsi" w:hAnsiTheme="minorHAnsi" w:cstheme="minorHAnsi"/>
                <w:b/>
                <w:bCs/>
                <w:sz w:val="18"/>
                <w:szCs w:val="18"/>
              </w:rPr>
              <w:t>Soyad</w:t>
            </w:r>
            <w:proofErr w:type="spellEnd"/>
            <w:r w:rsidRPr="009210BD">
              <w:rPr>
                <w:rFonts w:asciiTheme="minorHAnsi" w:hAnsiTheme="minorHAnsi" w:cstheme="minorHAnsi"/>
                <w:b/>
                <w:bCs/>
                <w:sz w:val="18"/>
                <w:szCs w:val="18"/>
              </w:rPr>
              <w:t xml:space="preserve"> :</w:t>
            </w:r>
            <w:proofErr w:type="gramEnd"/>
          </w:p>
        </w:tc>
        <w:tc>
          <w:tcPr>
            <w:tcW w:w="2787" w:type="dxa"/>
          </w:tcPr>
          <w:p w14:paraId="70A59596" w14:textId="63749729" w:rsidR="00EB40E9" w:rsidRPr="009210BD" w:rsidRDefault="00E8004F" w:rsidP="00BA6F01">
            <w:pPr>
              <w:rPr>
                <w:rFonts w:asciiTheme="minorHAnsi" w:hAnsiTheme="minorHAnsi" w:cstheme="minorHAnsi"/>
                <w:sz w:val="18"/>
                <w:szCs w:val="18"/>
              </w:rPr>
            </w:pPr>
            <w:r>
              <w:rPr>
                <w:rFonts w:asciiTheme="minorHAnsi" w:hAnsiTheme="minorHAnsi" w:cstheme="minorHAnsi"/>
                <w:sz w:val="18"/>
                <w:szCs w:val="18"/>
              </w:rPr>
              <w:t>Kübra KURT</w:t>
            </w:r>
          </w:p>
        </w:tc>
        <w:tc>
          <w:tcPr>
            <w:tcW w:w="2522" w:type="dxa"/>
          </w:tcPr>
          <w:p w14:paraId="1B689447" w14:textId="77777777" w:rsidR="00EB40E9" w:rsidRPr="009210BD" w:rsidRDefault="00EB40E9" w:rsidP="00EB40E9">
            <w:pPr>
              <w:rPr>
                <w:rFonts w:asciiTheme="minorHAnsi" w:hAnsiTheme="minorHAnsi" w:cstheme="minorHAnsi"/>
                <w:sz w:val="18"/>
                <w:szCs w:val="18"/>
              </w:rPr>
            </w:pPr>
            <w:r w:rsidRPr="009210BD">
              <w:rPr>
                <w:rFonts w:asciiTheme="minorHAnsi" w:hAnsiTheme="minorHAnsi" w:cstheme="minorHAnsi"/>
                <w:b/>
                <w:bCs/>
                <w:sz w:val="18"/>
                <w:szCs w:val="18"/>
              </w:rPr>
              <w:t xml:space="preserve">Name </w:t>
            </w:r>
            <w:proofErr w:type="spellStart"/>
            <w:r w:rsidRPr="009210BD">
              <w:rPr>
                <w:rFonts w:asciiTheme="minorHAnsi" w:hAnsiTheme="minorHAnsi" w:cstheme="minorHAnsi"/>
                <w:b/>
                <w:bCs/>
                <w:sz w:val="18"/>
                <w:szCs w:val="18"/>
              </w:rPr>
              <w:t>Surname</w:t>
            </w:r>
            <w:proofErr w:type="spellEnd"/>
            <w:r w:rsidRPr="009210BD">
              <w:rPr>
                <w:rFonts w:asciiTheme="minorHAnsi" w:hAnsiTheme="minorHAnsi" w:cstheme="minorHAnsi"/>
                <w:b/>
                <w:bCs/>
                <w:sz w:val="18"/>
                <w:szCs w:val="18"/>
              </w:rPr>
              <w:t xml:space="preserve"> /Ad </w:t>
            </w:r>
            <w:proofErr w:type="spellStart"/>
            <w:proofErr w:type="gramStart"/>
            <w:r w:rsidRPr="009210BD">
              <w:rPr>
                <w:rFonts w:asciiTheme="minorHAnsi" w:hAnsiTheme="minorHAnsi" w:cstheme="minorHAnsi"/>
                <w:b/>
                <w:bCs/>
                <w:sz w:val="18"/>
                <w:szCs w:val="18"/>
              </w:rPr>
              <w:t>Soyad</w:t>
            </w:r>
            <w:proofErr w:type="spellEnd"/>
            <w:r w:rsidRPr="009210BD">
              <w:rPr>
                <w:rFonts w:asciiTheme="minorHAnsi" w:hAnsiTheme="minorHAnsi" w:cstheme="minorHAnsi"/>
                <w:b/>
                <w:bCs/>
                <w:sz w:val="18"/>
                <w:szCs w:val="18"/>
              </w:rPr>
              <w:t xml:space="preserve"> :</w:t>
            </w:r>
            <w:proofErr w:type="gramEnd"/>
          </w:p>
        </w:tc>
        <w:tc>
          <w:tcPr>
            <w:tcW w:w="3389" w:type="dxa"/>
          </w:tcPr>
          <w:p w14:paraId="160D3A24" w14:textId="48FE5132" w:rsidR="00EB40E9" w:rsidRPr="009210BD" w:rsidRDefault="00EB40E9" w:rsidP="00BA6F01">
            <w:pPr>
              <w:rPr>
                <w:rFonts w:asciiTheme="minorHAnsi" w:hAnsiTheme="minorHAnsi" w:cstheme="minorHAnsi"/>
                <w:sz w:val="18"/>
                <w:szCs w:val="18"/>
              </w:rPr>
            </w:pPr>
            <w:bookmarkStart w:id="0" w:name="_GoBack"/>
            <w:bookmarkEnd w:id="0"/>
          </w:p>
        </w:tc>
      </w:tr>
      <w:tr w:rsidR="00EB40E9" w:rsidRPr="009210BD" w14:paraId="3581019F" w14:textId="77777777" w:rsidTr="00A0488A">
        <w:tc>
          <w:tcPr>
            <w:tcW w:w="2490" w:type="dxa"/>
          </w:tcPr>
          <w:p w14:paraId="7E0E5200" w14:textId="77777777" w:rsidR="00EB40E9" w:rsidRPr="009210BD" w:rsidRDefault="00EB40E9" w:rsidP="00EB40E9">
            <w:pPr>
              <w:rPr>
                <w:rFonts w:asciiTheme="minorHAnsi" w:hAnsiTheme="minorHAnsi" w:cstheme="minorHAnsi"/>
                <w:sz w:val="18"/>
                <w:szCs w:val="18"/>
              </w:rPr>
            </w:pPr>
            <w:proofErr w:type="spellStart"/>
            <w:r w:rsidRPr="009210BD">
              <w:rPr>
                <w:rFonts w:asciiTheme="minorHAnsi" w:hAnsiTheme="minorHAnsi" w:cstheme="minorHAnsi"/>
                <w:b/>
                <w:bCs/>
                <w:sz w:val="18"/>
                <w:szCs w:val="18"/>
              </w:rPr>
              <w:t>Title</w:t>
            </w:r>
            <w:proofErr w:type="spellEnd"/>
            <w:r w:rsidRPr="009210BD">
              <w:rPr>
                <w:rFonts w:asciiTheme="minorHAnsi" w:hAnsiTheme="minorHAnsi" w:cstheme="minorHAnsi"/>
                <w:b/>
                <w:bCs/>
                <w:sz w:val="18"/>
                <w:szCs w:val="18"/>
              </w:rPr>
              <w:t xml:space="preserve"> / </w:t>
            </w:r>
            <w:proofErr w:type="spellStart"/>
            <w:proofErr w:type="gramStart"/>
            <w:r w:rsidRPr="009210BD">
              <w:rPr>
                <w:rFonts w:asciiTheme="minorHAnsi" w:hAnsiTheme="minorHAnsi" w:cstheme="minorHAnsi"/>
                <w:b/>
                <w:bCs/>
                <w:sz w:val="18"/>
                <w:szCs w:val="18"/>
              </w:rPr>
              <w:t>Ünvan</w:t>
            </w:r>
            <w:proofErr w:type="spellEnd"/>
            <w:r w:rsidRPr="009210BD">
              <w:rPr>
                <w:rFonts w:asciiTheme="minorHAnsi" w:hAnsiTheme="minorHAnsi" w:cstheme="minorHAnsi"/>
                <w:b/>
                <w:bCs/>
                <w:sz w:val="18"/>
                <w:szCs w:val="18"/>
              </w:rPr>
              <w:t xml:space="preserve"> :</w:t>
            </w:r>
            <w:proofErr w:type="gramEnd"/>
          </w:p>
        </w:tc>
        <w:tc>
          <w:tcPr>
            <w:tcW w:w="2787" w:type="dxa"/>
          </w:tcPr>
          <w:p w14:paraId="066CBF7E" w14:textId="3467E5F5" w:rsidR="00EB40E9" w:rsidRPr="009210BD" w:rsidRDefault="00E8004F" w:rsidP="00BA6F01">
            <w:pPr>
              <w:rPr>
                <w:rFonts w:asciiTheme="minorHAnsi" w:hAnsiTheme="minorHAnsi" w:cstheme="minorHAnsi"/>
                <w:sz w:val="18"/>
                <w:szCs w:val="18"/>
              </w:rPr>
            </w:pPr>
            <w:r>
              <w:rPr>
                <w:rFonts w:asciiTheme="minorHAnsi" w:hAnsiTheme="minorHAnsi" w:cstheme="minorHAnsi"/>
                <w:sz w:val="18"/>
                <w:szCs w:val="18"/>
              </w:rPr>
              <w:t>Finans Uzmanı</w:t>
            </w:r>
          </w:p>
        </w:tc>
        <w:tc>
          <w:tcPr>
            <w:tcW w:w="2522" w:type="dxa"/>
          </w:tcPr>
          <w:p w14:paraId="14FAF10F" w14:textId="77777777" w:rsidR="00EB40E9" w:rsidRPr="009210BD" w:rsidRDefault="00EB40E9" w:rsidP="00EB40E9">
            <w:pPr>
              <w:rPr>
                <w:rFonts w:asciiTheme="minorHAnsi" w:hAnsiTheme="minorHAnsi" w:cstheme="minorHAnsi"/>
                <w:sz w:val="18"/>
                <w:szCs w:val="18"/>
              </w:rPr>
            </w:pPr>
            <w:proofErr w:type="spellStart"/>
            <w:r w:rsidRPr="009210BD">
              <w:rPr>
                <w:rFonts w:asciiTheme="minorHAnsi" w:hAnsiTheme="minorHAnsi" w:cstheme="minorHAnsi"/>
                <w:b/>
                <w:bCs/>
                <w:sz w:val="18"/>
                <w:szCs w:val="18"/>
              </w:rPr>
              <w:t>Title</w:t>
            </w:r>
            <w:proofErr w:type="spellEnd"/>
            <w:r w:rsidRPr="009210BD">
              <w:rPr>
                <w:rFonts w:asciiTheme="minorHAnsi" w:hAnsiTheme="minorHAnsi" w:cstheme="minorHAnsi"/>
                <w:b/>
                <w:bCs/>
                <w:sz w:val="18"/>
                <w:szCs w:val="18"/>
              </w:rPr>
              <w:t xml:space="preserve"> / </w:t>
            </w:r>
            <w:proofErr w:type="spellStart"/>
            <w:proofErr w:type="gramStart"/>
            <w:r w:rsidRPr="009210BD">
              <w:rPr>
                <w:rFonts w:asciiTheme="minorHAnsi" w:hAnsiTheme="minorHAnsi" w:cstheme="minorHAnsi"/>
                <w:b/>
                <w:bCs/>
                <w:sz w:val="18"/>
                <w:szCs w:val="18"/>
              </w:rPr>
              <w:t>Ünvan</w:t>
            </w:r>
            <w:proofErr w:type="spellEnd"/>
            <w:r w:rsidRPr="009210BD">
              <w:rPr>
                <w:rFonts w:asciiTheme="minorHAnsi" w:hAnsiTheme="minorHAnsi" w:cstheme="minorHAnsi"/>
                <w:b/>
                <w:bCs/>
                <w:sz w:val="18"/>
                <w:szCs w:val="18"/>
              </w:rPr>
              <w:t xml:space="preserve"> :</w:t>
            </w:r>
            <w:proofErr w:type="gramEnd"/>
          </w:p>
        </w:tc>
        <w:tc>
          <w:tcPr>
            <w:tcW w:w="3389" w:type="dxa"/>
          </w:tcPr>
          <w:p w14:paraId="79FE8D55" w14:textId="4BA7A977" w:rsidR="00EB40E9" w:rsidRPr="009210BD" w:rsidRDefault="00EB40E9" w:rsidP="00BA6F01">
            <w:pPr>
              <w:rPr>
                <w:rFonts w:asciiTheme="minorHAnsi" w:hAnsiTheme="minorHAnsi" w:cstheme="minorHAnsi"/>
                <w:sz w:val="18"/>
                <w:szCs w:val="18"/>
              </w:rPr>
            </w:pPr>
          </w:p>
        </w:tc>
      </w:tr>
      <w:tr w:rsidR="00EB40E9" w:rsidRPr="009210BD" w14:paraId="45E24968" w14:textId="77777777" w:rsidTr="00FB5BBB">
        <w:trPr>
          <w:trHeight w:val="2116"/>
        </w:trPr>
        <w:tc>
          <w:tcPr>
            <w:tcW w:w="2490" w:type="dxa"/>
          </w:tcPr>
          <w:p w14:paraId="31280176" w14:textId="77777777" w:rsidR="00EB40E9" w:rsidRPr="009210BD" w:rsidRDefault="00EB40E9" w:rsidP="00BA6F01">
            <w:pPr>
              <w:rPr>
                <w:rFonts w:asciiTheme="minorHAnsi" w:hAnsiTheme="minorHAnsi" w:cstheme="minorHAnsi"/>
                <w:sz w:val="18"/>
                <w:szCs w:val="18"/>
              </w:rPr>
            </w:pPr>
            <w:proofErr w:type="spellStart"/>
            <w:r w:rsidRPr="009210BD">
              <w:rPr>
                <w:rFonts w:asciiTheme="minorHAnsi" w:hAnsiTheme="minorHAnsi" w:cstheme="minorHAnsi"/>
                <w:b/>
                <w:bCs/>
                <w:sz w:val="18"/>
                <w:szCs w:val="18"/>
              </w:rPr>
              <w:t>Signature</w:t>
            </w:r>
            <w:proofErr w:type="spellEnd"/>
            <w:r w:rsidRPr="009210BD">
              <w:rPr>
                <w:rFonts w:asciiTheme="minorHAnsi" w:hAnsiTheme="minorHAnsi" w:cstheme="minorHAnsi"/>
                <w:b/>
                <w:bCs/>
                <w:sz w:val="18"/>
                <w:szCs w:val="18"/>
              </w:rPr>
              <w:t xml:space="preserve"> </w:t>
            </w:r>
            <w:proofErr w:type="spellStart"/>
            <w:r w:rsidRPr="009210BD">
              <w:rPr>
                <w:rFonts w:asciiTheme="minorHAnsi" w:hAnsiTheme="minorHAnsi" w:cstheme="minorHAnsi"/>
                <w:b/>
                <w:bCs/>
                <w:sz w:val="18"/>
                <w:szCs w:val="18"/>
              </w:rPr>
              <w:t>Stamp</w:t>
            </w:r>
            <w:proofErr w:type="spellEnd"/>
            <w:r w:rsidRPr="009210BD">
              <w:rPr>
                <w:rFonts w:asciiTheme="minorHAnsi" w:hAnsiTheme="minorHAnsi" w:cstheme="minorHAnsi"/>
                <w:b/>
                <w:bCs/>
                <w:sz w:val="18"/>
                <w:szCs w:val="18"/>
              </w:rPr>
              <w:t xml:space="preserve"> / Kaşe </w:t>
            </w:r>
            <w:proofErr w:type="gramStart"/>
            <w:r w:rsidRPr="009210BD">
              <w:rPr>
                <w:rFonts w:asciiTheme="minorHAnsi" w:hAnsiTheme="minorHAnsi" w:cstheme="minorHAnsi"/>
                <w:b/>
                <w:bCs/>
                <w:sz w:val="18"/>
                <w:szCs w:val="18"/>
              </w:rPr>
              <w:t>İmza :</w:t>
            </w:r>
            <w:proofErr w:type="gramEnd"/>
          </w:p>
        </w:tc>
        <w:tc>
          <w:tcPr>
            <w:tcW w:w="2787" w:type="dxa"/>
          </w:tcPr>
          <w:p w14:paraId="66CCD765" w14:textId="77777777" w:rsidR="00EB40E9" w:rsidRPr="009210BD" w:rsidRDefault="00EB40E9" w:rsidP="00BA6F01">
            <w:pPr>
              <w:rPr>
                <w:rFonts w:asciiTheme="minorHAnsi" w:hAnsiTheme="minorHAnsi" w:cstheme="minorHAnsi"/>
                <w:sz w:val="18"/>
                <w:szCs w:val="18"/>
              </w:rPr>
            </w:pPr>
          </w:p>
        </w:tc>
        <w:tc>
          <w:tcPr>
            <w:tcW w:w="2522" w:type="dxa"/>
          </w:tcPr>
          <w:p w14:paraId="5B701B20" w14:textId="77777777" w:rsidR="00EB40E9" w:rsidRPr="009210BD" w:rsidRDefault="00EB40E9" w:rsidP="0076789D">
            <w:pPr>
              <w:rPr>
                <w:rFonts w:asciiTheme="minorHAnsi" w:hAnsiTheme="minorHAnsi" w:cstheme="minorHAnsi"/>
                <w:sz w:val="18"/>
                <w:szCs w:val="18"/>
              </w:rPr>
            </w:pPr>
            <w:proofErr w:type="spellStart"/>
            <w:r w:rsidRPr="009210BD">
              <w:rPr>
                <w:rFonts w:asciiTheme="minorHAnsi" w:hAnsiTheme="minorHAnsi" w:cstheme="minorHAnsi"/>
                <w:b/>
                <w:bCs/>
                <w:sz w:val="18"/>
                <w:szCs w:val="18"/>
              </w:rPr>
              <w:t>Signature</w:t>
            </w:r>
            <w:proofErr w:type="spellEnd"/>
            <w:r w:rsidRPr="009210BD">
              <w:rPr>
                <w:rFonts w:asciiTheme="minorHAnsi" w:hAnsiTheme="minorHAnsi" w:cstheme="minorHAnsi"/>
                <w:b/>
                <w:bCs/>
                <w:sz w:val="18"/>
                <w:szCs w:val="18"/>
              </w:rPr>
              <w:t xml:space="preserve"> </w:t>
            </w:r>
            <w:proofErr w:type="spellStart"/>
            <w:r w:rsidRPr="009210BD">
              <w:rPr>
                <w:rFonts w:asciiTheme="minorHAnsi" w:hAnsiTheme="minorHAnsi" w:cstheme="minorHAnsi"/>
                <w:b/>
                <w:bCs/>
                <w:sz w:val="18"/>
                <w:szCs w:val="18"/>
              </w:rPr>
              <w:t>Stamp</w:t>
            </w:r>
            <w:proofErr w:type="spellEnd"/>
            <w:r w:rsidRPr="009210BD">
              <w:rPr>
                <w:rFonts w:asciiTheme="minorHAnsi" w:hAnsiTheme="minorHAnsi" w:cstheme="minorHAnsi"/>
                <w:b/>
                <w:bCs/>
                <w:sz w:val="18"/>
                <w:szCs w:val="18"/>
              </w:rPr>
              <w:t xml:space="preserve"> / Kaşe </w:t>
            </w:r>
            <w:proofErr w:type="gramStart"/>
            <w:r w:rsidRPr="009210BD">
              <w:rPr>
                <w:rFonts w:asciiTheme="minorHAnsi" w:hAnsiTheme="minorHAnsi" w:cstheme="minorHAnsi"/>
                <w:b/>
                <w:bCs/>
                <w:sz w:val="18"/>
                <w:szCs w:val="18"/>
              </w:rPr>
              <w:t>İmza :</w:t>
            </w:r>
            <w:proofErr w:type="gramEnd"/>
          </w:p>
        </w:tc>
        <w:tc>
          <w:tcPr>
            <w:tcW w:w="3389" w:type="dxa"/>
          </w:tcPr>
          <w:p w14:paraId="76CD87DE" w14:textId="77777777" w:rsidR="00EB40E9" w:rsidRPr="009210BD" w:rsidRDefault="00EB40E9" w:rsidP="00BA6F01">
            <w:pPr>
              <w:rPr>
                <w:rFonts w:asciiTheme="minorHAnsi" w:hAnsiTheme="minorHAnsi" w:cstheme="minorHAnsi"/>
                <w:sz w:val="18"/>
                <w:szCs w:val="18"/>
              </w:rPr>
            </w:pPr>
          </w:p>
        </w:tc>
      </w:tr>
    </w:tbl>
    <w:p w14:paraId="137A7E51" w14:textId="60AD54EC" w:rsidR="0001496B" w:rsidRPr="009210BD" w:rsidRDefault="0001496B" w:rsidP="001F0FED">
      <w:pPr>
        <w:rPr>
          <w:rFonts w:asciiTheme="minorHAnsi" w:hAnsiTheme="minorHAnsi" w:cstheme="minorHAnsi"/>
          <w:sz w:val="18"/>
          <w:szCs w:val="18"/>
        </w:rPr>
      </w:pPr>
    </w:p>
    <w:tbl>
      <w:tblPr>
        <w:tblStyle w:val="TabloKlavuzu"/>
        <w:tblW w:w="0" w:type="auto"/>
        <w:tblLook w:val="04A0" w:firstRow="1" w:lastRow="0" w:firstColumn="1" w:lastColumn="0" w:noHBand="0" w:noVBand="1"/>
      </w:tblPr>
      <w:tblGrid>
        <w:gridCol w:w="5594"/>
        <w:gridCol w:w="5594"/>
      </w:tblGrid>
      <w:tr w:rsidR="00EB0512" w:rsidRPr="009210BD" w14:paraId="5470C882" w14:textId="77777777" w:rsidTr="00EB0512">
        <w:tc>
          <w:tcPr>
            <w:tcW w:w="5669" w:type="dxa"/>
          </w:tcPr>
          <w:p w14:paraId="5D4C934F" w14:textId="77777777" w:rsidR="006414D3" w:rsidRPr="009210BD" w:rsidRDefault="00EB0512" w:rsidP="008C4EA7">
            <w:pPr>
              <w:jc w:val="both"/>
              <w:rPr>
                <w:rFonts w:asciiTheme="minorHAnsi" w:hAnsiTheme="minorHAnsi" w:cstheme="minorHAnsi"/>
                <w:b/>
                <w:bCs/>
                <w:sz w:val="18"/>
                <w:szCs w:val="18"/>
              </w:rPr>
            </w:pPr>
            <w:r w:rsidRPr="009210BD">
              <w:rPr>
                <w:rFonts w:asciiTheme="minorHAnsi" w:hAnsiTheme="minorHAnsi" w:cstheme="minorHAnsi"/>
                <w:b/>
                <w:bCs/>
                <w:sz w:val="18"/>
                <w:szCs w:val="18"/>
              </w:rPr>
              <w:t>GENEL ŞARTLAR;</w:t>
            </w:r>
          </w:p>
          <w:p w14:paraId="5DBC2C24" w14:textId="77777777" w:rsidR="00EB0512" w:rsidRPr="009210BD" w:rsidRDefault="00EB0512" w:rsidP="00EB0512">
            <w:pPr>
              <w:jc w:val="both"/>
              <w:rPr>
                <w:rFonts w:asciiTheme="minorHAnsi" w:hAnsiTheme="minorHAnsi" w:cstheme="minorHAnsi"/>
                <w:sz w:val="18"/>
                <w:szCs w:val="18"/>
              </w:rPr>
            </w:pPr>
            <w:r w:rsidRPr="009210BD">
              <w:rPr>
                <w:rFonts w:asciiTheme="minorHAnsi" w:hAnsiTheme="minorHAnsi" w:cstheme="minorHAnsi"/>
                <w:b/>
                <w:bCs/>
                <w:sz w:val="18"/>
                <w:szCs w:val="18"/>
              </w:rPr>
              <w:t>1-</w:t>
            </w:r>
            <w:r w:rsidR="00EB40E9" w:rsidRPr="009210BD">
              <w:rPr>
                <w:rFonts w:asciiTheme="minorHAnsi" w:hAnsiTheme="minorHAnsi" w:cstheme="minorHAnsi"/>
                <w:b/>
                <w:bCs/>
                <w:sz w:val="18"/>
                <w:szCs w:val="18"/>
              </w:rPr>
              <w:t xml:space="preserve"> </w:t>
            </w:r>
            <w:r w:rsidRPr="009210BD">
              <w:rPr>
                <w:rFonts w:asciiTheme="minorHAnsi" w:hAnsiTheme="minorHAnsi" w:cstheme="minorHAnsi"/>
                <w:sz w:val="18"/>
                <w:szCs w:val="18"/>
              </w:rPr>
              <w:t>Dünya Yerel Yönetim ve Demokrasi Akademisi Vakfı (bundan sonra WALD olarak anılacaktır) satın alma sözleşmesinde aşağıdaki şartları satın alma yaptığı firma tarafından okunup anlamış olduğunu kabul eder.</w:t>
            </w:r>
          </w:p>
          <w:p w14:paraId="16F6573E" w14:textId="77777777"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bCs/>
                <w:sz w:val="18"/>
                <w:szCs w:val="18"/>
              </w:rPr>
              <w:t>2-</w:t>
            </w:r>
            <w:r w:rsidRPr="009210BD">
              <w:rPr>
                <w:rFonts w:asciiTheme="minorHAnsi" w:hAnsiTheme="minorHAnsi" w:cstheme="minorHAnsi"/>
                <w:sz w:val="18"/>
                <w:szCs w:val="18"/>
              </w:rPr>
              <w:t xml:space="preserve"> Sipariş edilen malzemeler sipariş formunda yazılan ve taraflarca kabul edilen teslim tarihinde teslim edilecektir. Teslim süresinin gecikme olasılığı olma durumunda Tedarikçi Firma durumu </w:t>
            </w:r>
            <w:proofErr w:type="spellStart"/>
            <w:r w:rsidRPr="009210BD">
              <w:rPr>
                <w:rFonts w:asciiTheme="minorHAnsi" w:hAnsiTheme="minorHAnsi" w:cstheme="minorHAnsi"/>
                <w:sz w:val="18"/>
                <w:szCs w:val="18"/>
              </w:rPr>
              <w:t>WALD</w:t>
            </w:r>
            <w:r w:rsidR="00F14950" w:rsidRPr="009210BD">
              <w:rPr>
                <w:rFonts w:asciiTheme="minorHAnsi" w:hAnsiTheme="minorHAnsi" w:cstheme="minorHAnsi"/>
                <w:sz w:val="18"/>
                <w:szCs w:val="18"/>
              </w:rPr>
              <w:t>’</w:t>
            </w:r>
            <w:r w:rsidRPr="009210BD">
              <w:rPr>
                <w:rFonts w:asciiTheme="minorHAnsi" w:hAnsiTheme="minorHAnsi" w:cstheme="minorHAnsi"/>
                <w:sz w:val="18"/>
                <w:szCs w:val="18"/>
              </w:rPr>
              <w:t>a</w:t>
            </w:r>
            <w:proofErr w:type="spellEnd"/>
            <w:r w:rsidRPr="009210BD">
              <w:rPr>
                <w:rFonts w:asciiTheme="minorHAnsi" w:hAnsiTheme="minorHAnsi" w:cstheme="minorHAnsi"/>
                <w:sz w:val="18"/>
                <w:szCs w:val="18"/>
              </w:rPr>
              <w:t xml:space="preserve"> yazılı olarak bildirmekle yükümlüdür. Bu gibi durumlarda gecikme en fazla 7(Yedi) gün </w:t>
            </w:r>
            <w:r w:rsidRPr="009210BD">
              <w:rPr>
                <w:rFonts w:asciiTheme="minorHAnsi" w:hAnsiTheme="minorHAnsi" w:cstheme="minorHAnsi"/>
                <w:sz w:val="18"/>
                <w:szCs w:val="18"/>
              </w:rPr>
              <w:lastRenderedPageBreak/>
              <w:t xml:space="preserve">olabilir. Aksi takdirde WALD sözleşmeyi </w:t>
            </w:r>
            <w:proofErr w:type="spellStart"/>
            <w:r w:rsidRPr="009210BD">
              <w:rPr>
                <w:rFonts w:asciiTheme="minorHAnsi" w:hAnsiTheme="minorHAnsi" w:cstheme="minorHAnsi"/>
                <w:sz w:val="18"/>
                <w:szCs w:val="18"/>
              </w:rPr>
              <w:t>fesh</w:t>
            </w:r>
            <w:proofErr w:type="spellEnd"/>
            <w:r w:rsidRPr="009210BD">
              <w:rPr>
                <w:rFonts w:asciiTheme="minorHAnsi" w:hAnsiTheme="minorHAnsi" w:cstheme="minorHAnsi"/>
                <w:sz w:val="18"/>
                <w:szCs w:val="18"/>
              </w:rPr>
              <w:t xml:space="preserve"> etme ve varsa yapılan ödemeleri Tedarikçi Firmaya bildirip 3(Üç) gün içerisinde geri isteme hakkına sahiptir.</w:t>
            </w:r>
          </w:p>
          <w:p w14:paraId="037DAA29"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3-</w:t>
            </w:r>
            <w:r w:rsidRPr="009210BD">
              <w:rPr>
                <w:rFonts w:asciiTheme="minorHAnsi" w:hAnsiTheme="minorHAnsi" w:cstheme="minorHAnsi"/>
                <w:sz w:val="18"/>
                <w:szCs w:val="18"/>
              </w:rPr>
              <w:t xml:space="preserve"> Kargo </w:t>
            </w:r>
            <w:proofErr w:type="gramStart"/>
            <w:r w:rsidRPr="009210BD">
              <w:rPr>
                <w:rFonts w:asciiTheme="minorHAnsi" w:hAnsiTheme="minorHAnsi" w:cstheme="minorHAnsi"/>
                <w:sz w:val="18"/>
                <w:szCs w:val="18"/>
              </w:rPr>
              <w:t>yada</w:t>
            </w:r>
            <w:proofErr w:type="gramEnd"/>
            <w:r w:rsidRPr="009210BD">
              <w:rPr>
                <w:rFonts w:asciiTheme="minorHAnsi" w:hAnsiTheme="minorHAnsi" w:cstheme="minorHAnsi"/>
                <w:sz w:val="18"/>
                <w:szCs w:val="18"/>
              </w:rPr>
              <w:t xml:space="preserve"> nakliye sırasında yaşanan gecikmeler Tedarikçi Firmanın sorumluluğundadır. Gecikmelerden dolayı WALD zarara uğrarsa Tedarikçi Firma zararı karşılamayı peşinen kabul etmiş sayılır.</w:t>
            </w:r>
          </w:p>
          <w:p w14:paraId="06F5A90F" w14:textId="77777777"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bCs/>
                <w:sz w:val="18"/>
                <w:szCs w:val="18"/>
              </w:rPr>
              <w:t>4-</w:t>
            </w:r>
            <w:r w:rsidRPr="009210BD">
              <w:rPr>
                <w:rFonts w:asciiTheme="minorHAnsi" w:hAnsiTheme="minorHAnsi" w:cstheme="minorHAnsi"/>
                <w:sz w:val="18"/>
                <w:szCs w:val="18"/>
              </w:rPr>
              <w:t xml:space="preserve"> Teslim edilen malzemelerde üretim ya</w:t>
            </w:r>
            <w:r w:rsidR="00F14950" w:rsidRPr="009210BD">
              <w:rPr>
                <w:rFonts w:asciiTheme="minorHAnsi" w:hAnsiTheme="minorHAnsi" w:cstheme="minorHAnsi"/>
                <w:sz w:val="18"/>
                <w:szCs w:val="18"/>
              </w:rPr>
              <w:t xml:space="preserve"> </w:t>
            </w:r>
            <w:r w:rsidRPr="009210BD">
              <w:rPr>
                <w:rFonts w:asciiTheme="minorHAnsi" w:hAnsiTheme="minorHAnsi" w:cstheme="minorHAnsi"/>
                <w:sz w:val="18"/>
                <w:szCs w:val="18"/>
              </w:rPr>
              <w:t>da nakliye sürecinde meydana gelmiş yıpranma, bozulma ya</w:t>
            </w:r>
            <w:r w:rsidR="00F14950" w:rsidRPr="009210BD">
              <w:rPr>
                <w:rFonts w:asciiTheme="minorHAnsi" w:hAnsiTheme="minorHAnsi" w:cstheme="minorHAnsi"/>
                <w:sz w:val="18"/>
                <w:szCs w:val="18"/>
              </w:rPr>
              <w:t xml:space="preserve"> </w:t>
            </w:r>
            <w:r w:rsidRPr="009210BD">
              <w:rPr>
                <w:rFonts w:asciiTheme="minorHAnsi" w:hAnsiTheme="minorHAnsi" w:cstheme="minorHAnsi"/>
                <w:sz w:val="18"/>
                <w:szCs w:val="18"/>
              </w:rPr>
              <w:t>da arızalardan dolayı Tedarikçi F</w:t>
            </w:r>
            <w:r w:rsidR="00F14950" w:rsidRPr="009210BD">
              <w:rPr>
                <w:rFonts w:asciiTheme="minorHAnsi" w:hAnsiTheme="minorHAnsi" w:cstheme="minorHAnsi"/>
                <w:sz w:val="18"/>
                <w:szCs w:val="18"/>
              </w:rPr>
              <w:t>i</w:t>
            </w:r>
            <w:r w:rsidRPr="009210BD">
              <w:rPr>
                <w:rFonts w:asciiTheme="minorHAnsi" w:hAnsiTheme="minorHAnsi" w:cstheme="minorHAnsi"/>
                <w:sz w:val="18"/>
                <w:szCs w:val="18"/>
              </w:rPr>
              <w:t xml:space="preserve">rma sorumludur. Tedarikçi Firma, </w:t>
            </w:r>
            <w:proofErr w:type="spellStart"/>
            <w:r w:rsidRPr="009210BD">
              <w:rPr>
                <w:rFonts w:asciiTheme="minorHAnsi" w:hAnsiTheme="minorHAnsi" w:cstheme="minorHAnsi"/>
                <w:sz w:val="18"/>
                <w:szCs w:val="18"/>
              </w:rPr>
              <w:t>WALD</w:t>
            </w:r>
            <w:r w:rsidR="00F14950" w:rsidRPr="009210BD">
              <w:rPr>
                <w:rFonts w:asciiTheme="minorHAnsi" w:hAnsiTheme="minorHAnsi" w:cstheme="minorHAnsi"/>
                <w:sz w:val="18"/>
                <w:szCs w:val="18"/>
              </w:rPr>
              <w:t>’ın</w:t>
            </w:r>
            <w:proofErr w:type="spellEnd"/>
            <w:r w:rsidRPr="009210BD">
              <w:rPr>
                <w:rFonts w:asciiTheme="minorHAnsi" w:hAnsiTheme="minorHAnsi" w:cstheme="minorHAnsi"/>
                <w:sz w:val="18"/>
                <w:szCs w:val="18"/>
              </w:rPr>
              <w:t xml:space="preserve"> bu zararını tazmin etmekle yükümlüdür.</w:t>
            </w:r>
          </w:p>
          <w:p w14:paraId="196366D7" w14:textId="77777777"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bCs/>
                <w:sz w:val="18"/>
                <w:szCs w:val="18"/>
              </w:rPr>
              <w:t>5-</w:t>
            </w:r>
            <w:r w:rsidRPr="009210BD">
              <w:rPr>
                <w:rFonts w:asciiTheme="minorHAnsi" w:hAnsiTheme="minorHAnsi" w:cstheme="minorHAnsi"/>
                <w:sz w:val="18"/>
                <w:szCs w:val="18"/>
              </w:rPr>
              <w:t xml:space="preserve"> Tedarikçi Firma, </w:t>
            </w:r>
            <w:proofErr w:type="spellStart"/>
            <w:r w:rsidRPr="009210BD">
              <w:rPr>
                <w:rFonts w:asciiTheme="minorHAnsi" w:hAnsiTheme="minorHAnsi" w:cstheme="minorHAnsi"/>
                <w:sz w:val="18"/>
                <w:szCs w:val="18"/>
              </w:rPr>
              <w:t>WALD</w:t>
            </w:r>
            <w:r w:rsidR="00F14950" w:rsidRPr="009210BD">
              <w:rPr>
                <w:rFonts w:asciiTheme="minorHAnsi" w:hAnsiTheme="minorHAnsi" w:cstheme="minorHAnsi"/>
                <w:sz w:val="18"/>
                <w:szCs w:val="18"/>
              </w:rPr>
              <w:t>'ın</w:t>
            </w:r>
            <w:proofErr w:type="spellEnd"/>
            <w:r w:rsidRPr="009210BD">
              <w:rPr>
                <w:rFonts w:asciiTheme="minorHAnsi" w:hAnsiTheme="minorHAnsi" w:cstheme="minorHAnsi"/>
                <w:sz w:val="18"/>
                <w:szCs w:val="18"/>
              </w:rPr>
              <w:t xml:space="preserve"> yazılı izni olmadan işi bir başkasına devir veya temlik edemez.</w:t>
            </w:r>
          </w:p>
          <w:p w14:paraId="156CF709" w14:textId="5104ED47"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sz w:val="18"/>
                <w:szCs w:val="18"/>
              </w:rPr>
              <w:t>6</w:t>
            </w:r>
            <w:r w:rsidRPr="009210BD">
              <w:rPr>
                <w:rFonts w:asciiTheme="minorHAnsi" w:hAnsiTheme="minorHAnsi" w:cstheme="minorHAnsi"/>
                <w:sz w:val="18"/>
                <w:szCs w:val="18"/>
              </w:rPr>
              <w:t>- WALD, işbu sözleşmeden kaynaklanan nakliye masrafı dışında hiçbir bedelden sorumlu tutulmayacaktır.</w:t>
            </w:r>
            <w:r w:rsidR="003B780B" w:rsidRPr="009210BD">
              <w:rPr>
                <w:rFonts w:asciiTheme="minorHAnsi" w:hAnsiTheme="minorHAnsi" w:cstheme="minorHAnsi"/>
                <w:sz w:val="18"/>
                <w:szCs w:val="18"/>
              </w:rPr>
              <w:t xml:space="preserve"> </w:t>
            </w:r>
            <w:r w:rsidRPr="009210BD">
              <w:rPr>
                <w:rFonts w:asciiTheme="minorHAnsi" w:hAnsiTheme="minorHAnsi" w:cstheme="minorHAnsi"/>
                <w:sz w:val="18"/>
                <w:szCs w:val="18"/>
              </w:rPr>
              <w:t>Tedarikçi Firma'nın işbu sözleşmeden kaynaklanan hizmeti yerine getirirken yapacağı her t</w:t>
            </w:r>
            <w:r w:rsidR="00F14950" w:rsidRPr="009210BD">
              <w:rPr>
                <w:rFonts w:asciiTheme="minorHAnsi" w:hAnsiTheme="minorHAnsi" w:cstheme="minorHAnsi"/>
                <w:sz w:val="18"/>
                <w:szCs w:val="18"/>
              </w:rPr>
              <w:t>ürlü masraflar, Tedarikçi Firma</w:t>
            </w:r>
            <w:r w:rsidRPr="009210BD">
              <w:rPr>
                <w:rFonts w:asciiTheme="minorHAnsi" w:hAnsiTheme="minorHAnsi" w:cstheme="minorHAnsi"/>
                <w:sz w:val="18"/>
                <w:szCs w:val="18"/>
              </w:rPr>
              <w:t>ya</w:t>
            </w:r>
            <w:r w:rsidR="003B780B" w:rsidRPr="009210BD">
              <w:rPr>
                <w:rFonts w:asciiTheme="minorHAnsi" w:hAnsiTheme="minorHAnsi" w:cstheme="minorHAnsi"/>
                <w:sz w:val="18"/>
                <w:szCs w:val="18"/>
              </w:rPr>
              <w:t xml:space="preserve"> (Damga </w:t>
            </w:r>
            <w:r w:rsidR="00BC1A9B" w:rsidRPr="009210BD">
              <w:rPr>
                <w:rFonts w:asciiTheme="minorHAnsi" w:hAnsiTheme="minorHAnsi" w:cstheme="minorHAnsi"/>
                <w:sz w:val="18"/>
                <w:szCs w:val="18"/>
              </w:rPr>
              <w:t>vergisi, harç</w:t>
            </w:r>
            <w:r w:rsidR="00C5748E" w:rsidRPr="009210BD">
              <w:rPr>
                <w:rFonts w:asciiTheme="minorHAnsi" w:hAnsiTheme="minorHAnsi" w:cstheme="minorHAnsi"/>
                <w:sz w:val="18"/>
                <w:szCs w:val="18"/>
              </w:rPr>
              <w:t xml:space="preserve"> </w:t>
            </w:r>
            <w:proofErr w:type="gramStart"/>
            <w:r w:rsidR="00C5748E" w:rsidRPr="009210BD">
              <w:rPr>
                <w:rFonts w:asciiTheme="minorHAnsi" w:hAnsiTheme="minorHAnsi" w:cstheme="minorHAnsi"/>
                <w:sz w:val="18"/>
                <w:szCs w:val="18"/>
              </w:rPr>
              <w:t>dahil</w:t>
            </w:r>
            <w:proofErr w:type="gramEnd"/>
            <w:r w:rsidR="003B780B" w:rsidRPr="009210BD">
              <w:rPr>
                <w:rFonts w:asciiTheme="minorHAnsi" w:hAnsiTheme="minorHAnsi" w:cstheme="minorHAnsi"/>
                <w:sz w:val="18"/>
                <w:szCs w:val="18"/>
              </w:rPr>
              <w:t>)</w:t>
            </w:r>
            <w:r w:rsidRPr="009210BD">
              <w:rPr>
                <w:rFonts w:asciiTheme="minorHAnsi" w:hAnsiTheme="minorHAnsi" w:cstheme="minorHAnsi"/>
                <w:sz w:val="18"/>
                <w:szCs w:val="18"/>
              </w:rPr>
              <w:t xml:space="preserve">  ait olacaktır.</w:t>
            </w:r>
          </w:p>
          <w:p w14:paraId="104DDF33" w14:textId="77777777"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bCs/>
                <w:sz w:val="18"/>
                <w:szCs w:val="18"/>
              </w:rPr>
              <w:t>7-</w:t>
            </w:r>
            <w:r w:rsidRPr="009210BD">
              <w:rPr>
                <w:rFonts w:asciiTheme="minorHAnsi" w:hAnsiTheme="minorHAnsi" w:cstheme="minorHAnsi"/>
                <w:sz w:val="18"/>
                <w:szCs w:val="18"/>
              </w:rPr>
              <w:t xml:space="preserve"> Tedarikçi Firma, işbu sözleşmenin hükümlerini ihlal ettiği takdirde, WALD hiçbir ihtara, ihbara ve hükme hacet kalmaksızın sözleşmeyi fesih etme, her türlü zarar ve ziyanının tazminini talep etme hakkına sahiptir.</w:t>
            </w:r>
          </w:p>
          <w:p w14:paraId="16787395" w14:textId="77777777" w:rsidR="00EB0512" w:rsidRPr="009210BD" w:rsidRDefault="00EB0512" w:rsidP="00EB40E9">
            <w:pPr>
              <w:rPr>
                <w:rFonts w:asciiTheme="minorHAnsi" w:hAnsiTheme="minorHAnsi" w:cstheme="minorHAnsi"/>
                <w:sz w:val="18"/>
                <w:szCs w:val="18"/>
              </w:rPr>
            </w:pPr>
            <w:r w:rsidRPr="009210BD">
              <w:rPr>
                <w:rFonts w:asciiTheme="minorHAnsi" w:hAnsiTheme="minorHAnsi" w:cstheme="minorHAnsi"/>
                <w:b/>
                <w:bCs/>
                <w:sz w:val="18"/>
                <w:szCs w:val="18"/>
              </w:rPr>
              <w:t>8-</w:t>
            </w:r>
            <w:r w:rsidRPr="009210BD">
              <w:rPr>
                <w:rFonts w:asciiTheme="minorHAnsi" w:hAnsiTheme="minorHAnsi" w:cstheme="minorHAnsi"/>
                <w:sz w:val="18"/>
                <w:szCs w:val="18"/>
              </w:rPr>
              <w:t xml:space="preserve"> İşbu sözleşmeden doğabilecek ihtilaflar konusunda İstanbul Mahkemeleri ve İcra Daireleri yetkilidir.</w:t>
            </w:r>
          </w:p>
          <w:p w14:paraId="25F6DC9E" w14:textId="77777777"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bCs/>
                <w:sz w:val="18"/>
                <w:szCs w:val="18"/>
              </w:rPr>
              <w:t>9-</w:t>
            </w:r>
            <w:r w:rsidRPr="009210BD">
              <w:rPr>
                <w:rFonts w:asciiTheme="minorHAnsi" w:hAnsiTheme="minorHAnsi" w:cstheme="minorHAnsi"/>
                <w:sz w:val="18"/>
                <w:szCs w:val="18"/>
              </w:rPr>
              <w:t xml:space="preserve"> İşbu sözleşmede yer alan tarafların adresleri, tebligat adresleridir. Tebligat adreslerinde meydana gelecek değişiklikler 2 (iki) işgünü içerisinde diğer tarafa bildirilmediği takdirde, belirtilen adreslere yapılan tebligatlar geçerli sayılacaktır.</w:t>
            </w:r>
          </w:p>
          <w:p w14:paraId="15398D21" w14:textId="42F8AEE1"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bCs/>
                <w:sz w:val="18"/>
                <w:szCs w:val="18"/>
              </w:rPr>
              <w:t>10-</w:t>
            </w:r>
            <w:r w:rsidRPr="009210BD">
              <w:rPr>
                <w:rFonts w:asciiTheme="minorHAnsi" w:hAnsiTheme="minorHAnsi" w:cstheme="minorHAnsi"/>
                <w:sz w:val="18"/>
                <w:szCs w:val="18"/>
              </w:rPr>
              <w:t xml:space="preserve"> İşbu sözleşme yukarıda belirtilen sipariş tarihinde 1 (bir) nüsha olarak imzalanmıştır ve aynı tarihte yürürlüğe girmiştir.</w:t>
            </w:r>
          </w:p>
          <w:p w14:paraId="5BE7F28B" w14:textId="77777777" w:rsidR="00592B3C" w:rsidRPr="009210BD" w:rsidRDefault="00592B3C" w:rsidP="00816802">
            <w:pPr>
              <w:rPr>
                <w:rFonts w:asciiTheme="minorHAnsi" w:hAnsiTheme="minorHAnsi" w:cstheme="minorHAnsi"/>
                <w:sz w:val="18"/>
                <w:szCs w:val="18"/>
              </w:rPr>
            </w:pPr>
            <w:r w:rsidRPr="009210BD">
              <w:rPr>
                <w:rFonts w:asciiTheme="minorHAnsi" w:hAnsiTheme="minorHAnsi" w:cstheme="minorHAnsi"/>
                <w:b/>
                <w:bCs/>
                <w:sz w:val="18"/>
                <w:szCs w:val="18"/>
              </w:rPr>
              <w:t>11-</w:t>
            </w:r>
            <w:r w:rsidRPr="009210BD">
              <w:rPr>
                <w:rFonts w:asciiTheme="minorHAnsi" w:hAnsiTheme="minorHAnsi" w:cstheme="minorHAnsi"/>
                <w:sz w:val="18"/>
                <w:szCs w:val="18"/>
              </w:rPr>
              <w:t xml:space="preserve"> Faturanın </w:t>
            </w:r>
            <w:proofErr w:type="gramStart"/>
            <w:r w:rsidRPr="009210BD">
              <w:rPr>
                <w:rFonts w:asciiTheme="minorHAnsi" w:hAnsiTheme="minorHAnsi" w:cstheme="minorHAnsi"/>
                <w:sz w:val="18"/>
                <w:szCs w:val="18"/>
              </w:rPr>
              <w:t>Cuma  günleri</w:t>
            </w:r>
            <w:proofErr w:type="gramEnd"/>
            <w:r w:rsidRPr="009210BD">
              <w:rPr>
                <w:rFonts w:asciiTheme="minorHAnsi" w:hAnsiTheme="minorHAnsi" w:cstheme="minorHAnsi"/>
                <w:sz w:val="18"/>
                <w:szCs w:val="18"/>
              </w:rPr>
              <w:t xml:space="preserve"> saat 17.00'e kadar </w:t>
            </w:r>
            <w:proofErr w:type="spellStart"/>
            <w:r w:rsidRPr="009210BD">
              <w:rPr>
                <w:rFonts w:asciiTheme="minorHAnsi" w:hAnsiTheme="minorHAnsi" w:cstheme="minorHAnsi"/>
                <w:sz w:val="18"/>
                <w:szCs w:val="18"/>
              </w:rPr>
              <w:t>WALD</w:t>
            </w:r>
            <w:r w:rsidR="00D437F8" w:rsidRPr="009210BD">
              <w:rPr>
                <w:rFonts w:asciiTheme="minorHAnsi" w:hAnsiTheme="minorHAnsi" w:cstheme="minorHAnsi"/>
                <w:sz w:val="18"/>
                <w:szCs w:val="18"/>
              </w:rPr>
              <w:t>'</w:t>
            </w:r>
            <w:r w:rsidRPr="009210BD">
              <w:rPr>
                <w:rFonts w:asciiTheme="minorHAnsi" w:hAnsiTheme="minorHAnsi" w:cstheme="minorHAnsi"/>
                <w:sz w:val="18"/>
                <w:szCs w:val="18"/>
              </w:rPr>
              <w:t>a</w:t>
            </w:r>
            <w:proofErr w:type="spellEnd"/>
            <w:r w:rsidRPr="009210BD">
              <w:rPr>
                <w:rFonts w:asciiTheme="minorHAnsi" w:hAnsiTheme="minorHAnsi" w:cstheme="minorHAnsi"/>
                <w:sz w:val="18"/>
                <w:szCs w:val="18"/>
              </w:rPr>
              <w:t xml:space="preserve"> ulaşması halinde gelecek ilk  perşembe günü, cuma günleri saat 17.00'den sonra ulaşan faturalar ise bir sonraki hafta perşembe günü Tedarikçi Firma'nın hesabına yatırılacaktır.</w:t>
            </w:r>
          </w:p>
          <w:p w14:paraId="6C50AA3E" w14:textId="77777777"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t>12-</w:t>
            </w:r>
            <w:r w:rsidRPr="009210BD">
              <w:rPr>
                <w:rFonts w:asciiTheme="minorHAnsi" w:hAnsiTheme="minorHAnsi" w:cstheme="minorHAnsi"/>
                <w:sz w:val="18"/>
                <w:szCs w:val="18"/>
              </w:rPr>
              <w:t xml:space="preserve"> Malzeme kabulü için fatura veya irsaliye üzerine Satın</w:t>
            </w:r>
            <w:r w:rsidR="00D437F8" w:rsidRPr="009210BD">
              <w:rPr>
                <w:rFonts w:asciiTheme="minorHAnsi" w:hAnsiTheme="minorHAnsi" w:cstheme="minorHAnsi"/>
                <w:sz w:val="18"/>
                <w:szCs w:val="18"/>
              </w:rPr>
              <w:t xml:space="preserve"> </w:t>
            </w:r>
            <w:r w:rsidRPr="009210BD">
              <w:rPr>
                <w:rFonts w:asciiTheme="minorHAnsi" w:hAnsiTheme="minorHAnsi" w:cstheme="minorHAnsi"/>
                <w:sz w:val="18"/>
                <w:szCs w:val="18"/>
              </w:rPr>
              <w:t xml:space="preserve">alma </w:t>
            </w:r>
            <w:proofErr w:type="gramStart"/>
            <w:r w:rsidRPr="009210BD">
              <w:rPr>
                <w:rFonts w:asciiTheme="minorHAnsi" w:hAnsiTheme="minorHAnsi" w:cstheme="minorHAnsi"/>
                <w:sz w:val="18"/>
                <w:szCs w:val="18"/>
              </w:rPr>
              <w:t>Talep  Numarası</w:t>
            </w:r>
            <w:proofErr w:type="gramEnd"/>
            <w:r w:rsidRPr="009210BD">
              <w:rPr>
                <w:rFonts w:asciiTheme="minorHAnsi" w:hAnsiTheme="minorHAnsi" w:cstheme="minorHAnsi"/>
                <w:sz w:val="18"/>
                <w:szCs w:val="18"/>
              </w:rPr>
              <w:t xml:space="preserve">   yazılmalı. Fatura ve İrsaliye adresleri aynı olmalıdır. İrsaliye ile gelen ürünlerin ödemesi faturası geldikten sonra ödenecektir.</w:t>
            </w:r>
          </w:p>
          <w:p w14:paraId="2B7A8258" w14:textId="4070D06D" w:rsidR="00592B3C" w:rsidRPr="009210BD" w:rsidRDefault="00592B3C" w:rsidP="00592B3C">
            <w:pPr>
              <w:rPr>
                <w:rFonts w:asciiTheme="minorHAnsi" w:hAnsiTheme="minorHAnsi" w:cstheme="minorHAnsi"/>
                <w:sz w:val="18"/>
                <w:szCs w:val="18"/>
              </w:rPr>
            </w:pPr>
            <w:proofErr w:type="gramStart"/>
            <w:r w:rsidRPr="009210BD">
              <w:rPr>
                <w:rFonts w:asciiTheme="minorHAnsi" w:hAnsiTheme="minorHAnsi" w:cstheme="minorHAnsi"/>
                <w:b/>
                <w:bCs/>
                <w:sz w:val="18"/>
                <w:szCs w:val="18"/>
              </w:rPr>
              <w:t>13-</w:t>
            </w:r>
            <w:r w:rsidRPr="009210BD">
              <w:rPr>
                <w:rFonts w:asciiTheme="minorHAnsi" w:hAnsiTheme="minorHAnsi" w:cstheme="minorHAnsi"/>
                <w:sz w:val="18"/>
                <w:szCs w:val="18"/>
              </w:rPr>
              <w:t xml:space="preserve"> FİRMA, üretim ve tedarik ile ilgili faaliyetlerini küresel sorumluluk ilkeleri doğrultusunda topluma, çevreye, insana saygı çerçevesinde yürütmeyi, kullanılması yasaklanmış veya sınırlı kullanımına izin verilmiş olan maddeler / kimyasallar ile ilgili ulusal ve uluslararası direktiflere, Birleşmiş Milletler Küresel İlkeler Sözleşmesine, yasalara ve uyulması zorunlu standartlara göre hareket etmeyi ve bu doğrultuda gereken bilgi ve gereksinimleri tedarik zinciri boyunca iletimini sağlamayı kabul ve taahhüt eder.</w:t>
            </w:r>
            <w:proofErr w:type="gramEnd"/>
          </w:p>
          <w:p w14:paraId="15E725B1" w14:textId="77777777"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t>14-</w:t>
            </w:r>
            <w:r w:rsidRPr="009210BD">
              <w:rPr>
                <w:rFonts w:asciiTheme="minorHAnsi" w:hAnsiTheme="minorHAnsi" w:cstheme="minorHAnsi"/>
                <w:sz w:val="18"/>
                <w:szCs w:val="18"/>
              </w:rPr>
              <w:t xml:space="preserve"> FİRMA, sevkiyatlarında teknik ve ekonomik olarak uygun malzeme ve çevreye uyumlu prosesler kullandığını, ürünlerin ve paketleme malzemelerinin çevre mevzuatına uygun ve geri dönüşümlü olarak kullanılabilir güvencesi olduğunu, istendiği </w:t>
            </w:r>
            <w:proofErr w:type="gramStart"/>
            <w:r w:rsidRPr="009210BD">
              <w:rPr>
                <w:rFonts w:asciiTheme="minorHAnsi" w:hAnsiTheme="minorHAnsi" w:cstheme="minorHAnsi"/>
                <w:sz w:val="18"/>
                <w:szCs w:val="18"/>
              </w:rPr>
              <w:t>taktirde</w:t>
            </w:r>
            <w:proofErr w:type="gramEnd"/>
            <w:r w:rsidRPr="009210BD">
              <w:rPr>
                <w:rFonts w:asciiTheme="minorHAnsi" w:hAnsiTheme="minorHAnsi" w:cstheme="minorHAnsi"/>
                <w:sz w:val="18"/>
                <w:szCs w:val="18"/>
              </w:rPr>
              <w:t xml:space="preserve"> sertifikalarını ibraz edeceğini kabul ve taahhüt eder.</w:t>
            </w:r>
          </w:p>
          <w:p w14:paraId="5F9DA1DC" w14:textId="77777777" w:rsidR="00592B3C" w:rsidRPr="009210BD" w:rsidRDefault="00592B3C" w:rsidP="00592B3C">
            <w:pPr>
              <w:rPr>
                <w:rFonts w:asciiTheme="minorHAnsi" w:hAnsiTheme="minorHAnsi" w:cstheme="minorHAnsi"/>
                <w:sz w:val="18"/>
                <w:szCs w:val="18"/>
              </w:rPr>
            </w:pPr>
            <w:proofErr w:type="gramStart"/>
            <w:r w:rsidRPr="009210BD">
              <w:rPr>
                <w:rFonts w:asciiTheme="minorHAnsi" w:hAnsiTheme="minorHAnsi" w:cstheme="minorHAnsi"/>
                <w:b/>
                <w:bCs/>
                <w:sz w:val="18"/>
                <w:szCs w:val="18"/>
              </w:rPr>
              <w:t>15-</w:t>
            </w:r>
            <w:r w:rsidRPr="009210BD">
              <w:rPr>
                <w:rFonts w:asciiTheme="minorHAnsi" w:hAnsiTheme="minorHAnsi" w:cstheme="minorHAnsi"/>
                <w:sz w:val="18"/>
                <w:szCs w:val="18"/>
              </w:rPr>
              <w:t xml:space="preserve"> FİRMA, istihdam ve çalışma hayatı ile ilgili olarak yürürlükteki tüm ilgili yasa ve düzenlemelere uyumlu olduğunu, insan kaynakları politika ve uygulamaları; işe alma, terfi-transfer-rotasyon, ücretlendirme, ödüllendirme, sosyal haklar vb. diğer tüm uygulamaların adil olduğunu, Kurum içinde çalışanlar arasında dil, ırk, renk, cinsiyet, siyasi düşünce, inanç, din, mezhep, yaş, fiziksel engel ve benzeri nedenler ile ayrımcılık yapmadığını kabul, taahhüt ve beyan eder.</w:t>
            </w:r>
            <w:proofErr w:type="gramEnd"/>
          </w:p>
          <w:p w14:paraId="5A725521" w14:textId="0E071301"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t>16-</w:t>
            </w:r>
            <w:r w:rsidRPr="009210BD">
              <w:rPr>
                <w:rFonts w:asciiTheme="minorHAnsi" w:hAnsiTheme="minorHAnsi" w:cstheme="minorHAnsi"/>
                <w:sz w:val="18"/>
                <w:szCs w:val="18"/>
              </w:rPr>
              <w:t xml:space="preserve"> FİRMA, 4857 sayılı İş Kanunu’nda belirtilen Çocuk İşçiliği ile ilgili hükümlere uyduğunu taahhüt eder. Ayrıca Birleşmiş Milletler Küresel İlkeler Sözleşmesi’nde yer alan 5. İlke doğrultusunda her türlü çocuk işçi çalıştırılmasına son vermeyi, kendi tedarik zincirinin bütün aşamalarında çocuk işçiliğinin ortadan kaldırılması için etkin bir denetim yapmayı taahhüt eder. Ayrıca tedarikçi kendisine dair tanıtım, reklam ya da benzeri mecralarda çocuk işçiliğini olumlayan herhangi </w:t>
            </w:r>
            <w:proofErr w:type="gramStart"/>
            <w:r w:rsidRPr="009210BD">
              <w:rPr>
                <w:rFonts w:asciiTheme="minorHAnsi" w:hAnsiTheme="minorHAnsi" w:cstheme="minorHAnsi"/>
                <w:sz w:val="18"/>
                <w:szCs w:val="18"/>
              </w:rPr>
              <w:t>bir  yaklaşım</w:t>
            </w:r>
            <w:proofErr w:type="gramEnd"/>
            <w:r w:rsidRPr="009210BD">
              <w:rPr>
                <w:rFonts w:asciiTheme="minorHAnsi" w:hAnsiTheme="minorHAnsi" w:cstheme="minorHAnsi"/>
                <w:sz w:val="18"/>
                <w:szCs w:val="18"/>
              </w:rPr>
              <w:t xml:space="preserve"> sergilememeyi de kabul, beyan ve taahhüt eder.</w:t>
            </w:r>
          </w:p>
          <w:p w14:paraId="6F38C15B" w14:textId="77777777"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t>17-</w:t>
            </w:r>
            <w:r w:rsidRPr="009210BD">
              <w:rPr>
                <w:rFonts w:asciiTheme="minorHAnsi" w:hAnsiTheme="minorHAnsi" w:cstheme="minorHAnsi"/>
                <w:sz w:val="18"/>
                <w:szCs w:val="18"/>
              </w:rPr>
              <w:t xml:space="preserve"> Sözleşme veya satın alma süreci ile ilgili bir </w:t>
            </w:r>
            <w:r w:rsidR="00EB40E9" w:rsidRPr="009210BD">
              <w:rPr>
                <w:rFonts w:asciiTheme="minorHAnsi" w:hAnsiTheme="minorHAnsi" w:cstheme="minorHAnsi"/>
                <w:sz w:val="18"/>
                <w:szCs w:val="18"/>
              </w:rPr>
              <w:t>şikâyet</w:t>
            </w:r>
            <w:r w:rsidRPr="009210BD">
              <w:rPr>
                <w:rFonts w:asciiTheme="minorHAnsi" w:hAnsiTheme="minorHAnsi" w:cstheme="minorHAnsi"/>
                <w:sz w:val="18"/>
                <w:szCs w:val="18"/>
              </w:rPr>
              <w:t xml:space="preserve"> olması durumunda</w:t>
            </w:r>
            <w:r w:rsidRPr="009210BD">
              <w:rPr>
                <w:rFonts w:asciiTheme="minorHAnsi" w:hAnsiTheme="minorHAnsi" w:cstheme="minorHAnsi"/>
                <w:b/>
                <w:bCs/>
                <w:sz w:val="18"/>
                <w:szCs w:val="18"/>
              </w:rPr>
              <w:t xml:space="preserve"> </w:t>
            </w:r>
            <w:hyperlink r:id="rId8" w:history="1">
              <w:r w:rsidRPr="009210BD">
                <w:rPr>
                  <w:rStyle w:val="Kpr"/>
                  <w:rFonts w:asciiTheme="minorHAnsi" w:hAnsiTheme="minorHAnsi" w:cstheme="minorHAnsi"/>
                  <w:b/>
                  <w:bCs/>
                  <w:sz w:val="18"/>
                  <w:szCs w:val="18"/>
                </w:rPr>
                <w:t>n.happani@wald.org.tr</w:t>
              </w:r>
            </w:hyperlink>
            <w:r w:rsidRPr="009210BD">
              <w:rPr>
                <w:rFonts w:asciiTheme="minorHAnsi" w:hAnsiTheme="minorHAnsi" w:cstheme="minorHAnsi"/>
                <w:sz w:val="18"/>
                <w:szCs w:val="18"/>
              </w:rPr>
              <w:t xml:space="preserve"> adresi iletişime geçilmesi gereklidir.</w:t>
            </w:r>
          </w:p>
          <w:p w14:paraId="6F5EAF40" w14:textId="77777777" w:rsidR="006414D3" w:rsidRPr="009210BD" w:rsidRDefault="006414D3" w:rsidP="00592B3C">
            <w:pPr>
              <w:rPr>
                <w:rFonts w:asciiTheme="minorHAnsi" w:hAnsiTheme="minorHAnsi" w:cstheme="minorHAnsi"/>
                <w:sz w:val="18"/>
                <w:szCs w:val="18"/>
              </w:rPr>
            </w:pPr>
            <w:r w:rsidRPr="009210BD">
              <w:rPr>
                <w:rFonts w:asciiTheme="minorHAnsi" w:hAnsiTheme="minorHAnsi" w:cstheme="minorHAnsi"/>
                <w:b/>
                <w:bCs/>
                <w:sz w:val="18"/>
                <w:szCs w:val="18"/>
              </w:rPr>
              <w:lastRenderedPageBreak/>
              <w:t xml:space="preserve">18- </w:t>
            </w:r>
            <w:r w:rsidRPr="009210BD">
              <w:rPr>
                <w:rFonts w:asciiTheme="minorHAnsi" w:hAnsiTheme="minorHAnsi" w:cstheme="minorHAnsi"/>
                <w:sz w:val="18"/>
                <w:szCs w:val="18"/>
              </w:rPr>
              <w:t>Teslim edilen ürün hizmet eksik/hasarlı olarak tespit edildiğinde hasarın/eksikliğin giderilmesinden sonra ödeme yapılacaktır.</w:t>
            </w:r>
          </w:p>
          <w:p w14:paraId="1E76195F" w14:textId="77777777" w:rsidR="006414D3" w:rsidRPr="009210BD" w:rsidRDefault="006414D3" w:rsidP="006414D3">
            <w:pPr>
              <w:jc w:val="both"/>
              <w:rPr>
                <w:rFonts w:asciiTheme="minorHAnsi" w:hAnsiTheme="minorHAnsi" w:cstheme="minorHAnsi"/>
                <w:b/>
                <w:bCs/>
                <w:sz w:val="18"/>
                <w:szCs w:val="18"/>
              </w:rPr>
            </w:pPr>
            <w:r w:rsidRPr="009210BD">
              <w:rPr>
                <w:rFonts w:asciiTheme="minorHAnsi" w:hAnsiTheme="minorHAnsi" w:cstheme="minorHAnsi"/>
                <w:b/>
                <w:bCs/>
                <w:sz w:val="18"/>
                <w:szCs w:val="18"/>
              </w:rPr>
              <w:t xml:space="preserve">19- </w:t>
            </w:r>
            <w:r w:rsidRPr="009210BD">
              <w:rPr>
                <w:rFonts w:asciiTheme="minorHAnsi" w:hAnsiTheme="minorHAnsi" w:cstheme="minorHAnsi"/>
                <w:sz w:val="18"/>
                <w:szCs w:val="18"/>
              </w:rPr>
              <w:t xml:space="preserve">Teklifiniz kargo </w:t>
            </w:r>
            <w:proofErr w:type="gramStart"/>
            <w:r w:rsidRPr="009210BD">
              <w:rPr>
                <w:rFonts w:asciiTheme="minorHAnsi" w:hAnsiTheme="minorHAnsi" w:cstheme="minorHAnsi"/>
                <w:sz w:val="18"/>
                <w:szCs w:val="18"/>
              </w:rPr>
              <w:t>dahil</w:t>
            </w:r>
            <w:proofErr w:type="gramEnd"/>
            <w:r w:rsidRPr="009210BD">
              <w:rPr>
                <w:rFonts w:asciiTheme="minorHAnsi" w:hAnsiTheme="minorHAnsi" w:cstheme="minorHAnsi"/>
                <w:sz w:val="18"/>
                <w:szCs w:val="18"/>
              </w:rPr>
              <w:t xml:space="preserve"> olacak şekilde kabul edilmiştir ek kargo bedeli kabul edilmeyecektir.</w:t>
            </w:r>
          </w:p>
          <w:p w14:paraId="33B81360" w14:textId="69A247C4" w:rsidR="00592B3C" w:rsidRPr="009210BD" w:rsidRDefault="006414D3" w:rsidP="005F2C74">
            <w:pPr>
              <w:rPr>
                <w:rFonts w:asciiTheme="minorHAnsi" w:hAnsiTheme="minorHAnsi" w:cstheme="minorHAnsi"/>
                <w:sz w:val="18"/>
                <w:szCs w:val="18"/>
              </w:rPr>
            </w:pPr>
            <w:r w:rsidRPr="009210BD">
              <w:rPr>
                <w:rFonts w:asciiTheme="minorHAnsi" w:hAnsiTheme="minorHAnsi" w:cstheme="minorHAnsi"/>
                <w:b/>
                <w:bCs/>
                <w:sz w:val="18"/>
                <w:szCs w:val="18"/>
              </w:rPr>
              <w:t>20-</w:t>
            </w:r>
            <w:r w:rsidR="00D13714">
              <w:rPr>
                <w:rFonts w:asciiTheme="minorHAnsi" w:hAnsiTheme="minorHAnsi" w:cstheme="minorHAnsi"/>
                <w:sz w:val="18"/>
                <w:szCs w:val="18"/>
              </w:rPr>
              <w:t xml:space="preserve"> Teklif geçerlilik süresi 4</w:t>
            </w:r>
            <w:r w:rsidR="003B780B" w:rsidRPr="009210BD">
              <w:rPr>
                <w:rFonts w:asciiTheme="minorHAnsi" w:hAnsiTheme="minorHAnsi" w:cstheme="minorHAnsi"/>
                <w:sz w:val="18"/>
                <w:szCs w:val="18"/>
              </w:rPr>
              <w:t xml:space="preserve"> takvim</w:t>
            </w:r>
            <w:r w:rsidRPr="009210BD">
              <w:rPr>
                <w:rFonts w:asciiTheme="minorHAnsi" w:hAnsiTheme="minorHAnsi" w:cstheme="minorHAnsi"/>
                <w:sz w:val="18"/>
                <w:szCs w:val="18"/>
              </w:rPr>
              <w:t xml:space="preserve"> günüdür.</w:t>
            </w:r>
          </w:p>
        </w:tc>
        <w:tc>
          <w:tcPr>
            <w:tcW w:w="5669" w:type="dxa"/>
          </w:tcPr>
          <w:p w14:paraId="37CC16C1" w14:textId="77777777" w:rsidR="00EB0512" w:rsidRPr="009210BD" w:rsidRDefault="00EB0512" w:rsidP="00EB0512">
            <w:pPr>
              <w:rPr>
                <w:rFonts w:asciiTheme="minorHAnsi" w:hAnsiTheme="minorHAnsi" w:cstheme="minorHAnsi"/>
                <w:b/>
                <w:bCs/>
                <w:sz w:val="18"/>
                <w:szCs w:val="18"/>
              </w:rPr>
            </w:pPr>
            <w:r w:rsidRPr="009210BD">
              <w:rPr>
                <w:rFonts w:asciiTheme="minorHAnsi" w:hAnsiTheme="minorHAnsi" w:cstheme="minorHAnsi"/>
                <w:b/>
                <w:bCs/>
                <w:sz w:val="18"/>
                <w:szCs w:val="18"/>
              </w:rPr>
              <w:lastRenderedPageBreak/>
              <w:t>GENERAL CONDITIONS:</w:t>
            </w:r>
          </w:p>
          <w:p w14:paraId="2B91AB87" w14:textId="77777777" w:rsidR="00EB0512" w:rsidRPr="009210BD" w:rsidRDefault="00EB40E9" w:rsidP="00EB40E9">
            <w:pPr>
              <w:jc w:val="both"/>
              <w:rPr>
                <w:rFonts w:asciiTheme="minorHAnsi" w:hAnsiTheme="minorHAnsi" w:cstheme="minorHAnsi"/>
                <w:sz w:val="18"/>
                <w:szCs w:val="18"/>
              </w:rPr>
            </w:pPr>
            <w:r w:rsidRPr="009210BD">
              <w:rPr>
                <w:rFonts w:asciiTheme="minorHAnsi" w:hAnsiTheme="minorHAnsi" w:cstheme="minorHAnsi"/>
                <w:b/>
                <w:bCs/>
                <w:sz w:val="18"/>
                <w:szCs w:val="18"/>
              </w:rPr>
              <w:t>1-</w:t>
            </w:r>
            <w:r w:rsidRPr="009210BD">
              <w:rPr>
                <w:rFonts w:asciiTheme="minorHAnsi" w:hAnsiTheme="minorHAnsi" w:cstheme="minorHAnsi"/>
                <w:sz w:val="18"/>
                <w:szCs w:val="18"/>
              </w:rPr>
              <w:t xml:space="preserve"> </w:t>
            </w:r>
            <w:r w:rsidR="00EB0512" w:rsidRPr="009210BD">
              <w:rPr>
                <w:rFonts w:asciiTheme="minorHAnsi" w:hAnsiTheme="minorHAnsi" w:cstheme="minorHAnsi"/>
                <w:sz w:val="18"/>
                <w:szCs w:val="18"/>
              </w:rPr>
              <w:t xml:space="preserve">World Academy </w:t>
            </w:r>
            <w:proofErr w:type="spellStart"/>
            <w:r w:rsidR="00EB0512" w:rsidRPr="009210BD">
              <w:rPr>
                <w:rFonts w:asciiTheme="minorHAnsi" w:hAnsiTheme="minorHAnsi" w:cstheme="minorHAnsi"/>
                <w:sz w:val="18"/>
                <w:szCs w:val="18"/>
              </w:rPr>
              <w:t>For</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Local</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Governments</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and</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Democracy</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hereinafter</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referred</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to</w:t>
            </w:r>
            <w:proofErr w:type="spellEnd"/>
            <w:r w:rsidR="00EB0512" w:rsidRPr="009210BD">
              <w:rPr>
                <w:rFonts w:asciiTheme="minorHAnsi" w:hAnsiTheme="minorHAnsi" w:cstheme="minorHAnsi"/>
                <w:sz w:val="18"/>
                <w:szCs w:val="18"/>
              </w:rPr>
              <w:t xml:space="preserve"> as WALD) </w:t>
            </w:r>
            <w:proofErr w:type="spellStart"/>
            <w:r w:rsidR="00EB0512" w:rsidRPr="009210BD">
              <w:rPr>
                <w:rFonts w:asciiTheme="minorHAnsi" w:hAnsiTheme="minorHAnsi" w:cstheme="minorHAnsi"/>
                <w:sz w:val="18"/>
                <w:szCs w:val="18"/>
              </w:rPr>
              <w:t>acknowledges</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that</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the</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following</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terms</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and</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conditions</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have</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been</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read</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and</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understood</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by</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the</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company</w:t>
            </w:r>
            <w:proofErr w:type="spellEnd"/>
            <w:r w:rsidR="00EB0512" w:rsidRPr="009210BD">
              <w:rPr>
                <w:rFonts w:asciiTheme="minorHAnsi" w:hAnsiTheme="minorHAnsi" w:cstheme="minorHAnsi"/>
                <w:sz w:val="18"/>
                <w:szCs w:val="18"/>
              </w:rPr>
              <w:t xml:space="preserve"> in </w:t>
            </w:r>
            <w:proofErr w:type="spellStart"/>
            <w:r w:rsidR="00EB0512" w:rsidRPr="009210BD">
              <w:rPr>
                <w:rFonts w:asciiTheme="minorHAnsi" w:hAnsiTheme="minorHAnsi" w:cstheme="minorHAnsi"/>
                <w:sz w:val="18"/>
                <w:szCs w:val="18"/>
              </w:rPr>
              <w:t>which</w:t>
            </w:r>
            <w:proofErr w:type="spellEnd"/>
            <w:r w:rsidR="00EB0512" w:rsidRPr="009210BD">
              <w:rPr>
                <w:rFonts w:asciiTheme="minorHAnsi" w:hAnsiTheme="minorHAnsi" w:cstheme="minorHAnsi"/>
                <w:sz w:val="18"/>
                <w:szCs w:val="18"/>
              </w:rPr>
              <w:t xml:space="preserve"> it </w:t>
            </w:r>
            <w:proofErr w:type="spellStart"/>
            <w:r w:rsidR="00EB0512" w:rsidRPr="009210BD">
              <w:rPr>
                <w:rFonts w:asciiTheme="minorHAnsi" w:hAnsiTheme="minorHAnsi" w:cstheme="minorHAnsi"/>
                <w:sz w:val="18"/>
                <w:szCs w:val="18"/>
              </w:rPr>
              <w:t>was</w:t>
            </w:r>
            <w:proofErr w:type="spellEnd"/>
            <w:r w:rsidR="00EB0512" w:rsidRPr="009210BD">
              <w:rPr>
                <w:rFonts w:asciiTheme="minorHAnsi" w:hAnsiTheme="minorHAnsi" w:cstheme="minorHAnsi"/>
                <w:sz w:val="18"/>
                <w:szCs w:val="18"/>
              </w:rPr>
              <w:t xml:space="preserve"> </w:t>
            </w:r>
            <w:proofErr w:type="spellStart"/>
            <w:r w:rsidR="00EB0512" w:rsidRPr="009210BD">
              <w:rPr>
                <w:rFonts w:asciiTheme="minorHAnsi" w:hAnsiTheme="minorHAnsi" w:cstheme="minorHAnsi"/>
                <w:sz w:val="18"/>
                <w:szCs w:val="18"/>
              </w:rPr>
              <w:t>purchased</w:t>
            </w:r>
            <w:proofErr w:type="spellEnd"/>
            <w:r w:rsidR="00EB0512" w:rsidRPr="009210BD">
              <w:rPr>
                <w:rFonts w:asciiTheme="minorHAnsi" w:hAnsiTheme="minorHAnsi" w:cstheme="minorHAnsi"/>
                <w:sz w:val="18"/>
                <w:szCs w:val="18"/>
              </w:rPr>
              <w:t>.</w:t>
            </w:r>
          </w:p>
          <w:p w14:paraId="0E6E237A"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2-</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products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included</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purchase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order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delivered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delivery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specified</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purchase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order</w:t>
            </w:r>
            <w:proofErr w:type="spellEnd"/>
            <w:r w:rsidRPr="009210BD">
              <w:rPr>
                <w:rFonts w:asciiTheme="minorHAnsi" w:hAnsiTheme="minorHAnsi" w:cstheme="minorHAnsi"/>
                <w:sz w:val="18"/>
                <w:szCs w:val="18"/>
              </w:rPr>
              <w:t xml:space="preserve"> as </w:t>
            </w:r>
            <w:proofErr w:type="spellStart"/>
            <w:r w:rsidRPr="009210BD">
              <w:rPr>
                <w:rFonts w:asciiTheme="minorHAnsi" w:hAnsiTheme="minorHAnsi" w:cstheme="minorHAnsi"/>
                <w:sz w:val="18"/>
                <w:szCs w:val="18"/>
              </w:rPr>
              <w:t>agreed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parties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case</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delay</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delivery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obliged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inform</w:t>
            </w:r>
            <w:proofErr w:type="spellEnd"/>
            <w:r w:rsidRPr="009210BD">
              <w:rPr>
                <w:rFonts w:asciiTheme="minorHAnsi" w:hAnsiTheme="minorHAnsi" w:cstheme="minorHAnsi"/>
                <w:sz w:val="18"/>
                <w:szCs w:val="18"/>
              </w:rPr>
              <w:t xml:space="preserve"> </w:t>
            </w:r>
            <w:r w:rsidRPr="009210BD">
              <w:rPr>
                <w:rFonts w:asciiTheme="minorHAnsi" w:hAnsiTheme="minorHAnsi" w:cstheme="minorHAnsi"/>
                <w:sz w:val="18"/>
                <w:szCs w:val="18"/>
              </w:rPr>
              <w:lastRenderedPageBreak/>
              <w:t xml:space="preserve">WALD in </w:t>
            </w:r>
            <w:proofErr w:type="spellStart"/>
            <w:r w:rsidRPr="009210BD">
              <w:rPr>
                <w:rFonts w:asciiTheme="minorHAnsi" w:hAnsiTheme="minorHAnsi" w:cstheme="minorHAnsi"/>
                <w:sz w:val="18"/>
                <w:szCs w:val="18"/>
              </w:rPr>
              <w:t>writing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Such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delays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not </w:t>
            </w:r>
            <w:proofErr w:type="spellStart"/>
            <w:r w:rsidRPr="009210BD">
              <w:rPr>
                <w:rFonts w:asciiTheme="minorHAnsi" w:hAnsiTheme="minorHAnsi" w:cstheme="minorHAnsi"/>
                <w:sz w:val="18"/>
                <w:szCs w:val="18"/>
              </w:rPr>
              <w:t>exceed</w:t>
            </w:r>
            <w:proofErr w:type="spellEnd"/>
            <w:r w:rsidRPr="009210BD">
              <w:rPr>
                <w:rFonts w:asciiTheme="minorHAnsi" w:hAnsiTheme="minorHAnsi" w:cstheme="minorHAnsi"/>
                <w:sz w:val="18"/>
                <w:szCs w:val="18"/>
              </w:rPr>
              <w:t xml:space="preserve"> 7 (seven) </w:t>
            </w:r>
            <w:proofErr w:type="spellStart"/>
            <w:r w:rsidRPr="009210BD">
              <w:rPr>
                <w:rFonts w:asciiTheme="minorHAnsi" w:hAnsiTheme="minorHAnsi" w:cstheme="minorHAnsi"/>
                <w:sz w:val="18"/>
                <w:szCs w:val="18"/>
              </w:rPr>
              <w:t>days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otherwise</w:t>
            </w:r>
            <w:proofErr w:type="spellEnd"/>
            <w:r w:rsidRPr="009210BD">
              <w:rPr>
                <w:rFonts w:asciiTheme="minorHAnsi" w:hAnsiTheme="minorHAnsi" w:cstheme="minorHAnsi"/>
                <w:sz w:val="18"/>
                <w:szCs w:val="18"/>
              </w:rPr>
              <w:t xml:space="preserve"> WALD is </w:t>
            </w:r>
            <w:proofErr w:type="spellStart"/>
            <w:r w:rsidRPr="009210BD">
              <w:rPr>
                <w:rFonts w:asciiTheme="minorHAnsi" w:hAnsiTheme="minorHAnsi" w:cstheme="minorHAnsi"/>
                <w:sz w:val="18"/>
                <w:szCs w:val="18"/>
              </w:rPr>
              <w:t>entitled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terminate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also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notify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previous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payments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demand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repayment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within</w:t>
            </w:r>
            <w:proofErr w:type="spellEnd"/>
            <w:r w:rsidRPr="009210BD">
              <w:rPr>
                <w:rFonts w:asciiTheme="minorHAnsi" w:hAnsiTheme="minorHAnsi" w:cstheme="minorHAnsi"/>
                <w:sz w:val="18"/>
                <w:szCs w:val="18"/>
              </w:rPr>
              <w:t xml:space="preserve"> 3 (</w:t>
            </w:r>
            <w:proofErr w:type="spellStart"/>
            <w:r w:rsidRPr="009210BD">
              <w:rPr>
                <w:rFonts w:asciiTheme="minorHAnsi" w:hAnsiTheme="minorHAnsi" w:cstheme="minorHAnsi"/>
                <w:sz w:val="18"/>
                <w:szCs w:val="18"/>
              </w:rPr>
              <w:t>three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days</w:t>
            </w:r>
            <w:proofErr w:type="spellEnd"/>
            <w:r w:rsidRPr="009210BD">
              <w:rPr>
                <w:rFonts w:asciiTheme="minorHAnsi" w:hAnsiTheme="minorHAnsi" w:cstheme="minorHAnsi"/>
                <w:sz w:val="18"/>
                <w:szCs w:val="18"/>
              </w:rPr>
              <w:t xml:space="preserve">. </w:t>
            </w:r>
          </w:p>
          <w:p w14:paraId="3253B319"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3-</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responsible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delay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due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processes</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courier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transport.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agrees</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advance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compensate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damages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suffered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WALD. </w:t>
            </w:r>
          </w:p>
          <w:p w14:paraId="500A8D43"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 xml:space="preserve">4-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responsible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manufacturing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transport-</w:t>
            </w:r>
            <w:proofErr w:type="spellStart"/>
            <w:r w:rsidRPr="009210BD">
              <w:rPr>
                <w:rFonts w:asciiTheme="minorHAnsi" w:hAnsiTheme="minorHAnsi" w:cstheme="minorHAnsi"/>
                <w:sz w:val="18"/>
                <w:szCs w:val="18"/>
              </w:rPr>
              <w:t>related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wear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deterioration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faults</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products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delivered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is </w:t>
            </w:r>
            <w:proofErr w:type="spellStart"/>
            <w:r w:rsidRPr="009210BD">
              <w:rPr>
                <w:rFonts w:asciiTheme="minorHAnsi" w:hAnsiTheme="minorHAnsi" w:cstheme="minorHAnsi"/>
                <w:sz w:val="18"/>
                <w:szCs w:val="18"/>
              </w:rPr>
              <w:t>obliged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compensate</w:t>
            </w:r>
            <w:proofErr w:type="spellEnd"/>
            <w:r w:rsidRPr="009210BD">
              <w:rPr>
                <w:rFonts w:asciiTheme="minorHAnsi" w:hAnsiTheme="minorHAnsi" w:cstheme="minorHAnsi"/>
                <w:sz w:val="18"/>
                <w:szCs w:val="18"/>
              </w:rPr>
              <w:t xml:space="preserve"> WALD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such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damages</w:t>
            </w:r>
            <w:proofErr w:type="spellEnd"/>
            <w:r w:rsidRPr="009210BD">
              <w:rPr>
                <w:rFonts w:asciiTheme="minorHAnsi" w:hAnsiTheme="minorHAnsi" w:cstheme="minorHAnsi"/>
                <w:sz w:val="18"/>
                <w:szCs w:val="18"/>
              </w:rPr>
              <w:t xml:space="preserve">.  </w:t>
            </w:r>
          </w:p>
          <w:p w14:paraId="3FDA329C"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5-</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may</w:t>
            </w:r>
            <w:proofErr w:type="spellEnd"/>
            <w:r w:rsidRPr="009210BD">
              <w:rPr>
                <w:rFonts w:asciiTheme="minorHAnsi" w:hAnsiTheme="minorHAnsi" w:cstheme="minorHAnsi"/>
                <w:sz w:val="18"/>
                <w:szCs w:val="18"/>
              </w:rPr>
              <w:t xml:space="preserve"> not transfer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assign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task</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a </w:t>
            </w:r>
            <w:proofErr w:type="spellStart"/>
            <w:r w:rsidRPr="009210BD">
              <w:rPr>
                <w:rFonts w:asciiTheme="minorHAnsi" w:hAnsiTheme="minorHAnsi" w:cstheme="minorHAnsi"/>
                <w:sz w:val="18"/>
                <w:szCs w:val="18"/>
              </w:rPr>
              <w:t>third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party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without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prior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consent</w:t>
            </w:r>
            <w:proofErr w:type="spellEnd"/>
            <w:r w:rsidRPr="009210BD">
              <w:rPr>
                <w:rFonts w:asciiTheme="minorHAnsi" w:hAnsiTheme="minorHAnsi" w:cstheme="minorHAnsi"/>
                <w:sz w:val="18"/>
                <w:szCs w:val="18"/>
              </w:rPr>
              <w:t xml:space="preserve"> of WALD.</w:t>
            </w:r>
          </w:p>
          <w:p w14:paraId="30D45A66" w14:textId="3A9920EF"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6-</w:t>
            </w:r>
            <w:r w:rsidRPr="009210BD">
              <w:rPr>
                <w:rFonts w:asciiTheme="minorHAnsi" w:hAnsiTheme="minorHAnsi" w:cstheme="minorHAnsi"/>
                <w:sz w:val="18"/>
                <w:szCs w:val="18"/>
              </w:rPr>
              <w:t xml:space="preserve"> WALD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not be </w:t>
            </w:r>
            <w:proofErr w:type="spellStart"/>
            <w:r w:rsidRPr="009210BD">
              <w:rPr>
                <w:rFonts w:asciiTheme="minorHAnsi" w:hAnsiTheme="minorHAnsi" w:cstheme="minorHAnsi"/>
                <w:sz w:val="18"/>
                <w:szCs w:val="18"/>
              </w:rPr>
              <w:t>held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responsible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expenses</w:t>
            </w:r>
            <w:proofErr w:type="spellEnd"/>
            <w:r w:rsidRPr="009210BD">
              <w:rPr>
                <w:rFonts w:asciiTheme="minorHAnsi" w:hAnsiTheme="minorHAnsi" w:cstheme="minorHAnsi"/>
                <w:sz w:val="18"/>
                <w:szCs w:val="18"/>
              </w:rPr>
              <w:t>,</w:t>
            </w:r>
            <w:r w:rsidR="00F14950" w:rsidRPr="009210BD">
              <w:rPr>
                <w:rFonts w:asciiTheme="minorHAnsi" w:hAnsiTheme="minorHAnsi" w:cstheme="minorHAnsi"/>
                <w:sz w:val="18"/>
                <w:szCs w:val="18"/>
              </w:rPr>
              <w:t xml:space="preserve"> </w:t>
            </w:r>
            <w:r w:rsidR="00A0488A" w:rsidRPr="009210BD">
              <w:rPr>
                <w:rFonts w:asciiTheme="minorHAnsi" w:hAnsiTheme="minorHAnsi" w:cstheme="minorHAnsi"/>
                <w:sz w:val="18"/>
                <w:szCs w:val="18"/>
              </w:rPr>
              <w:t>(</w:t>
            </w:r>
            <w:proofErr w:type="spellStart"/>
            <w:r w:rsidR="00A0488A" w:rsidRPr="009210BD">
              <w:rPr>
                <w:rFonts w:asciiTheme="minorHAnsi" w:hAnsiTheme="minorHAnsi" w:cstheme="minorHAnsi"/>
                <w:sz w:val="18"/>
                <w:szCs w:val="18"/>
              </w:rPr>
              <w:t>Stamp</w:t>
            </w:r>
            <w:proofErr w:type="spellEnd"/>
            <w:r w:rsidR="00A0488A" w:rsidRPr="009210BD">
              <w:rPr>
                <w:rFonts w:asciiTheme="minorHAnsi" w:hAnsiTheme="minorHAnsi" w:cstheme="minorHAnsi"/>
                <w:sz w:val="18"/>
                <w:szCs w:val="18"/>
              </w:rPr>
              <w:t xml:space="preserve"> </w:t>
            </w:r>
            <w:proofErr w:type="spellStart"/>
            <w:r w:rsidR="00A0488A" w:rsidRPr="009210BD">
              <w:rPr>
                <w:rFonts w:asciiTheme="minorHAnsi" w:hAnsiTheme="minorHAnsi" w:cstheme="minorHAnsi"/>
                <w:sz w:val="18"/>
                <w:szCs w:val="18"/>
              </w:rPr>
              <w:t>duty</w:t>
            </w:r>
            <w:proofErr w:type="spellEnd"/>
            <w:r w:rsidR="00A0488A" w:rsidRPr="009210BD">
              <w:rPr>
                <w:rFonts w:asciiTheme="minorHAnsi" w:hAnsiTheme="minorHAnsi" w:cstheme="minorHAnsi"/>
                <w:sz w:val="18"/>
                <w:szCs w:val="18"/>
              </w:rPr>
              <w:t xml:space="preserve"> </w:t>
            </w:r>
            <w:proofErr w:type="spellStart"/>
            <w:r w:rsidR="00A0488A" w:rsidRPr="009210BD">
              <w:rPr>
                <w:rFonts w:asciiTheme="minorHAnsi" w:hAnsiTheme="minorHAnsi" w:cstheme="minorHAnsi"/>
                <w:sz w:val="18"/>
                <w:szCs w:val="18"/>
              </w:rPr>
              <w:t>tax</w:t>
            </w:r>
            <w:proofErr w:type="spellEnd"/>
            <w:r w:rsidR="00A0488A" w:rsidRPr="009210BD">
              <w:rPr>
                <w:rFonts w:asciiTheme="minorHAnsi" w:hAnsiTheme="minorHAnsi" w:cstheme="minorHAnsi"/>
                <w:sz w:val="18"/>
                <w:szCs w:val="18"/>
              </w:rPr>
              <w:t xml:space="preserve">, </w:t>
            </w:r>
            <w:r w:rsidR="00F14950" w:rsidRPr="009210BD">
              <w:rPr>
                <w:rFonts w:asciiTheme="minorHAnsi" w:hAnsiTheme="minorHAnsi" w:cstheme="minorHAnsi"/>
                <w:sz w:val="18"/>
                <w:szCs w:val="18"/>
              </w:rPr>
              <w:t>)</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except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transport </w:t>
            </w:r>
            <w:proofErr w:type="spellStart"/>
            <w:r w:rsidRPr="009210BD">
              <w:rPr>
                <w:rFonts w:asciiTheme="minorHAnsi" w:hAnsiTheme="minorHAnsi" w:cstheme="minorHAnsi"/>
                <w:sz w:val="18"/>
                <w:szCs w:val="18"/>
              </w:rPr>
              <w:t>expenses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arising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from</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this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costs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arising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from</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services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provided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under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this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borne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w:t>
            </w:r>
          </w:p>
          <w:p w14:paraId="5D9CB8B8"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7-</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If</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violates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provision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under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this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agreement</w:t>
            </w:r>
            <w:proofErr w:type="spellEnd"/>
            <w:r w:rsidRPr="009210BD">
              <w:rPr>
                <w:rFonts w:asciiTheme="minorHAnsi" w:hAnsiTheme="minorHAnsi" w:cstheme="minorHAnsi"/>
                <w:sz w:val="18"/>
                <w:szCs w:val="18"/>
              </w:rPr>
              <w:t xml:space="preserve">, WALD is </w:t>
            </w:r>
            <w:proofErr w:type="spellStart"/>
            <w:r w:rsidRPr="009210BD">
              <w:rPr>
                <w:rFonts w:asciiTheme="minorHAnsi" w:hAnsiTheme="minorHAnsi" w:cstheme="minorHAnsi"/>
                <w:sz w:val="18"/>
                <w:szCs w:val="18"/>
              </w:rPr>
              <w:t>entitled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terminate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this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without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further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warning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notification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provision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demand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compensation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losses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damages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suffered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WALD.</w:t>
            </w:r>
          </w:p>
          <w:p w14:paraId="6067577D" w14:textId="77777777" w:rsidR="00EB0512" w:rsidRPr="009210BD" w:rsidRDefault="00EB0512" w:rsidP="00816802">
            <w:pPr>
              <w:rPr>
                <w:rFonts w:asciiTheme="minorHAnsi" w:hAnsiTheme="minorHAnsi" w:cstheme="minorHAnsi"/>
                <w:sz w:val="18"/>
                <w:szCs w:val="18"/>
              </w:rPr>
            </w:pPr>
            <w:r w:rsidRPr="009210BD">
              <w:rPr>
                <w:rFonts w:asciiTheme="minorHAnsi" w:hAnsiTheme="minorHAnsi" w:cstheme="minorHAnsi"/>
                <w:b/>
                <w:bCs/>
                <w:sz w:val="18"/>
                <w:szCs w:val="18"/>
              </w:rPr>
              <w:t>8-</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disputes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may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arise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from</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connection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this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under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jurisdiction</w:t>
            </w:r>
            <w:proofErr w:type="spellEnd"/>
            <w:r w:rsidRPr="009210BD">
              <w:rPr>
                <w:rFonts w:asciiTheme="minorHAnsi" w:hAnsiTheme="minorHAnsi" w:cstheme="minorHAnsi"/>
                <w:sz w:val="18"/>
                <w:szCs w:val="18"/>
              </w:rPr>
              <w:t xml:space="preserve"> of </w:t>
            </w:r>
            <w:proofErr w:type="spellStart"/>
            <w:proofErr w:type="gramStart"/>
            <w:r w:rsidRPr="009210BD">
              <w:rPr>
                <w:rFonts w:asciiTheme="minorHAnsi" w:hAnsiTheme="minorHAnsi" w:cstheme="minorHAnsi"/>
                <w:sz w:val="18"/>
                <w:szCs w:val="18"/>
              </w:rPr>
              <w:t>Istanbul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Courts</w:t>
            </w:r>
            <w:proofErr w:type="spellEnd"/>
            <w:proofErr w:type="gram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Executive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Offices</w:t>
            </w:r>
            <w:proofErr w:type="spellEnd"/>
          </w:p>
          <w:p w14:paraId="77943EC8"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9-</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correspondence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between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parties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above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addresses</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parties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used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Either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party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notify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change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address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other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party</w:t>
            </w:r>
            <w:proofErr w:type="spellEnd"/>
            <w:r w:rsidRPr="009210BD">
              <w:rPr>
                <w:rFonts w:asciiTheme="minorHAnsi" w:hAnsiTheme="minorHAnsi" w:cstheme="minorHAnsi"/>
                <w:sz w:val="18"/>
                <w:szCs w:val="18"/>
              </w:rPr>
              <w:t xml:space="preserve"> in 2 (</w:t>
            </w:r>
            <w:proofErr w:type="spellStart"/>
            <w:r w:rsidRPr="009210BD">
              <w:rPr>
                <w:rFonts w:asciiTheme="minorHAnsi" w:hAnsiTheme="minorHAnsi" w:cstheme="minorHAnsi"/>
                <w:sz w:val="18"/>
                <w:szCs w:val="18"/>
              </w:rPr>
              <w:t>two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business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days</w:t>
            </w:r>
            <w:proofErr w:type="spellEnd"/>
            <w:r w:rsidRPr="009210BD">
              <w:rPr>
                <w:rFonts w:asciiTheme="minorHAnsi" w:hAnsiTheme="minorHAnsi" w:cstheme="minorHAnsi"/>
                <w:sz w:val="18"/>
                <w:szCs w:val="18"/>
              </w:rPr>
              <w:t xml:space="preserve"> at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latest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otherwise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notifications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served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their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current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address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bear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consequences</w:t>
            </w:r>
            <w:proofErr w:type="spellEnd"/>
            <w:r w:rsidRPr="009210BD">
              <w:rPr>
                <w:rFonts w:asciiTheme="minorHAnsi" w:hAnsiTheme="minorHAnsi" w:cstheme="minorHAnsi"/>
                <w:sz w:val="18"/>
                <w:szCs w:val="18"/>
              </w:rPr>
              <w:t xml:space="preserve"> of a </w:t>
            </w:r>
            <w:proofErr w:type="spellStart"/>
            <w:r w:rsidRPr="009210BD">
              <w:rPr>
                <w:rFonts w:asciiTheme="minorHAnsi" w:hAnsiTheme="minorHAnsi" w:cstheme="minorHAnsi"/>
                <w:sz w:val="18"/>
                <w:szCs w:val="18"/>
              </w:rPr>
              <w:t>legally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valid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notification</w:t>
            </w:r>
            <w:proofErr w:type="spellEnd"/>
            <w:r w:rsidRPr="009210BD">
              <w:rPr>
                <w:rFonts w:asciiTheme="minorHAnsi" w:hAnsiTheme="minorHAnsi" w:cstheme="minorHAnsi"/>
                <w:sz w:val="18"/>
                <w:szCs w:val="18"/>
              </w:rPr>
              <w:t>.</w:t>
            </w:r>
          </w:p>
          <w:p w14:paraId="0D397FD6" w14:textId="77777777" w:rsidR="00EB0512" w:rsidRPr="009210BD" w:rsidRDefault="00EB0512" w:rsidP="00EB0512">
            <w:pPr>
              <w:rPr>
                <w:rFonts w:asciiTheme="minorHAnsi" w:hAnsiTheme="minorHAnsi" w:cstheme="minorHAnsi"/>
                <w:sz w:val="18"/>
                <w:szCs w:val="18"/>
              </w:rPr>
            </w:pPr>
            <w:r w:rsidRPr="009210BD">
              <w:rPr>
                <w:rFonts w:asciiTheme="minorHAnsi" w:hAnsiTheme="minorHAnsi" w:cstheme="minorHAnsi"/>
                <w:b/>
                <w:bCs/>
                <w:sz w:val="18"/>
                <w:szCs w:val="18"/>
              </w:rPr>
              <w:t>10-</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This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agreement</w:t>
            </w:r>
            <w:proofErr w:type="spellEnd"/>
            <w:r w:rsidRPr="009210BD">
              <w:rPr>
                <w:rFonts w:asciiTheme="minorHAnsi" w:hAnsiTheme="minorHAnsi" w:cstheme="minorHAnsi"/>
                <w:sz w:val="18"/>
                <w:szCs w:val="18"/>
              </w:rPr>
              <w:t xml:space="preserve"> has </w:t>
            </w:r>
            <w:proofErr w:type="spellStart"/>
            <w:r w:rsidRPr="009210BD">
              <w:rPr>
                <w:rFonts w:asciiTheme="minorHAnsi" w:hAnsiTheme="minorHAnsi" w:cstheme="minorHAnsi"/>
                <w:sz w:val="18"/>
                <w:szCs w:val="18"/>
              </w:rPr>
              <w:t>been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signed</w:t>
            </w:r>
            <w:proofErr w:type="spellEnd"/>
            <w:r w:rsidRPr="009210BD">
              <w:rPr>
                <w:rFonts w:asciiTheme="minorHAnsi" w:hAnsiTheme="minorHAnsi" w:cstheme="minorHAnsi"/>
                <w:sz w:val="18"/>
                <w:szCs w:val="18"/>
              </w:rPr>
              <w:t xml:space="preserve"> in 1 (</w:t>
            </w:r>
            <w:proofErr w:type="spellStart"/>
            <w:r w:rsidRPr="009210BD">
              <w:rPr>
                <w:rFonts w:asciiTheme="minorHAnsi" w:hAnsiTheme="minorHAnsi" w:cstheme="minorHAnsi"/>
                <w:sz w:val="18"/>
                <w:szCs w:val="18"/>
              </w:rPr>
              <w:t>one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copy</w:t>
            </w:r>
            <w:proofErr w:type="spellEnd"/>
            <w:r w:rsidRPr="009210BD">
              <w:rPr>
                <w:rFonts w:asciiTheme="minorHAnsi" w:hAnsiTheme="minorHAnsi" w:cstheme="minorHAnsi"/>
                <w:sz w:val="18"/>
                <w:szCs w:val="18"/>
              </w:rPr>
              <w:t xml:space="preserve"> on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date</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order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provided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above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took</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effect</w:t>
            </w:r>
            <w:proofErr w:type="spellEnd"/>
            <w:r w:rsidRPr="009210BD">
              <w:rPr>
                <w:rFonts w:asciiTheme="minorHAnsi" w:hAnsiTheme="minorHAnsi" w:cstheme="minorHAnsi"/>
                <w:sz w:val="18"/>
                <w:szCs w:val="18"/>
              </w:rPr>
              <w:t xml:space="preserve"> on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same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day</w:t>
            </w:r>
            <w:proofErr w:type="spellEnd"/>
            <w:r w:rsidRPr="009210BD">
              <w:rPr>
                <w:rFonts w:asciiTheme="minorHAnsi" w:hAnsiTheme="minorHAnsi" w:cstheme="minorHAnsi"/>
                <w:sz w:val="18"/>
                <w:szCs w:val="18"/>
              </w:rPr>
              <w:t>.</w:t>
            </w:r>
          </w:p>
          <w:p w14:paraId="71E9EDE9" w14:textId="77777777"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t>11-</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If</w:t>
            </w:r>
            <w:proofErr w:type="spellEnd"/>
            <w:r w:rsidRPr="009210BD">
              <w:rPr>
                <w:rFonts w:asciiTheme="minorHAnsi" w:hAnsiTheme="minorHAnsi" w:cstheme="minorHAnsi"/>
                <w:sz w:val="18"/>
                <w:szCs w:val="18"/>
              </w:rPr>
              <w:t xml:space="preserve"> an </w:t>
            </w:r>
            <w:proofErr w:type="spellStart"/>
            <w:r w:rsidRPr="009210BD">
              <w:rPr>
                <w:rFonts w:asciiTheme="minorHAnsi" w:hAnsiTheme="minorHAnsi" w:cstheme="minorHAnsi"/>
                <w:sz w:val="18"/>
                <w:szCs w:val="18"/>
              </w:rPr>
              <w:t>invoice</w:t>
            </w:r>
            <w:proofErr w:type="spellEnd"/>
            <w:r w:rsidRPr="009210BD">
              <w:rPr>
                <w:rFonts w:asciiTheme="minorHAnsi" w:hAnsiTheme="minorHAnsi" w:cstheme="minorHAnsi"/>
                <w:sz w:val="18"/>
                <w:szCs w:val="18"/>
              </w:rPr>
              <w:t xml:space="preserve"> is </w:t>
            </w:r>
            <w:proofErr w:type="spellStart"/>
            <w:r w:rsidRPr="009210BD">
              <w:rPr>
                <w:rFonts w:asciiTheme="minorHAnsi" w:hAnsiTheme="minorHAnsi" w:cstheme="minorHAnsi"/>
                <w:sz w:val="18"/>
                <w:szCs w:val="18"/>
              </w:rPr>
              <w:t>received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WALD </w:t>
            </w:r>
            <w:proofErr w:type="spellStart"/>
            <w:r w:rsidRPr="009210BD">
              <w:rPr>
                <w:rFonts w:asciiTheme="minorHAnsi" w:hAnsiTheme="minorHAnsi" w:cstheme="minorHAnsi"/>
                <w:sz w:val="18"/>
                <w:szCs w:val="18"/>
              </w:rPr>
              <w:t>by</w:t>
            </w:r>
            <w:proofErr w:type="spellEnd"/>
            <w:r w:rsidRPr="009210BD">
              <w:rPr>
                <w:rFonts w:asciiTheme="minorHAnsi" w:hAnsiTheme="minorHAnsi" w:cstheme="minorHAnsi"/>
                <w:sz w:val="18"/>
                <w:szCs w:val="18"/>
              </w:rPr>
              <w:t xml:space="preserve"> 5 </w:t>
            </w:r>
            <w:proofErr w:type="spellStart"/>
            <w:r w:rsidRPr="009210BD">
              <w:rPr>
                <w:rFonts w:asciiTheme="minorHAnsi" w:hAnsiTheme="minorHAnsi" w:cstheme="minorHAnsi"/>
                <w:sz w:val="18"/>
                <w:szCs w:val="18"/>
              </w:rPr>
              <w:t>pm</w:t>
            </w:r>
            <w:proofErr w:type="spellEnd"/>
            <w:r w:rsidRPr="009210BD">
              <w:rPr>
                <w:rFonts w:asciiTheme="minorHAnsi" w:hAnsiTheme="minorHAnsi" w:cstheme="minorHAnsi"/>
                <w:sz w:val="18"/>
                <w:szCs w:val="18"/>
              </w:rPr>
              <w:t xml:space="preserve"> on a </w:t>
            </w:r>
            <w:proofErr w:type="spellStart"/>
            <w:r w:rsidRPr="009210BD">
              <w:rPr>
                <w:rFonts w:asciiTheme="minorHAnsi" w:hAnsiTheme="minorHAnsi" w:cstheme="minorHAnsi"/>
                <w:sz w:val="18"/>
                <w:szCs w:val="18"/>
              </w:rPr>
              <w:t>Friday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respective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payment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made</w:t>
            </w:r>
            <w:proofErr w:type="spellEnd"/>
            <w:r w:rsidRPr="009210BD">
              <w:rPr>
                <w:rFonts w:asciiTheme="minorHAnsi" w:hAnsiTheme="minorHAnsi" w:cstheme="minorHAnsi"/>
                <w:sz w:val="18"/>
                <w:szCs w:val="18"/>
              </w:rPr>
              <w:t xml:space="preserve"> on </w:t>
            </w:r>
            <w:proofErr w:type="spellStart"/>
            <w:r w:rsidRPr="009210BD">
              <w:rPr>
                <w:rFonts w:asciiTheme="minorHAnsi" w:hAnsiTheme="minorHAnsi" w:cstheme="minorHAnsi"/>
                <w:sz w:val="18"/>
                <w:szCs w:val="18"/>
              </w:rPr>
              <w:t>Thursday</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next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week</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otherwise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payment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made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Thursday</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following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week</w:t>
            </w:r>
            <w:proofErr w:type="spellEnd"/>
            <w:r w:rsidRPr="009210BD">
              <w:rPr>
                <w:rFonts w:asciiTheme="minorHAnsi" w:hAnsiTheme="minorHAnsi" w:cstheme="minorHAnsi"/>
                <w:sz w:val="18"/>
                <w:szCs w:val="18"/>
              </w:rPr>
              <w:t>.</w:t>
            </w:r>
          </w:p>
          <w:p w14:paraId="3658F430" w14:textId="77777777" w:rsidR="00EB0512" w:rsidRPr="009210BD" w:rsidRDefault="00592B3C" w:rsidP="00816802">
            <w:pPr>
              <w:rPr>
                <w:rFonts w:asciiTheme="minorHAnsi" w:hAnsiTheme="minorHAnsi" w:cstheme="minorHAnsi"/>
                <w:sz w:val="18"/>
                <w:szCs w:val="18"/>
              </w:rPr>
            </w:pPr>
            <w:r w:rsidRPr="009210BD">
              <w:rPr>
                <w:rFonts w:asciiTheme="minorHAnsi" w:hAnsiTheme="minorHAnsi" w:cstheme="minorHAnsi"/>
                <w:b/>
                <w:bCs/>
                <w:sz w:val="18"/>
                <w:szCs w:val="18"/>
              </w:rPr>
              <w:t>12-</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Products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accepted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only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when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invoice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dispatch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contains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Purchase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Request</w:t>
            </w:r>
            <w:proofErr w:type="spellEnd"/>
            <w:r w:rsidRPr="009210BD">
              <w:rPr>
                <w:rFonts w:asciiTheme="minorHAnsi" w:hAnsiTheme="minorHAnsi" w:cstheme="minorHAnsi"/>
                <w:sz w:val="18"/>
                <w:szCs w:val="18"/>
              </w:rPr>
              <w:t xml:space="preserve"> Form (PRF) reference.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addresses</w:t>
            </w:r>
            <w:proofErr w:type="spellEnd"/>
            <w:r w:rsidRPr="009210BD">
              <w:rPr>
                <w:rFonts w:asciiTheme="minorHAnsi" w:hAnsiTheme="minorHAnsi" w:cstheme="minorHAnsi"/>
                <w:sz w:val="18"/>
                <w:szCs w:val="18"/>
              </w:rPr>
              <w:t xml:space="preserve"> on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invoice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dispatch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must</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identical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Payment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product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delivered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a </w:t>
            </w:r>
            <w:proofErr w:type="spellStart"/>
            <w:r w:rsidRPr="009210BD">
              <w:rPr>
                <w:rFonts w:asciiTheme="minorHAnsi" w:hAnsiTheme="minorHAnsi" w:cstheme="minorHAnsi"/>
                <w:sz w:val="18"/>
                <w:szCs w:val="18"/>
              </w:rPr>
              <w:t>dispatch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note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shall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made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upon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receipt</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corresponding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invoice</w:t>
            </w:r>
            <w:proofErr w:type="spellEnd"/>
            <w:r w:rsidRPr="009210BD">
              <w:rPr>
                <w:rFonts w:asciiTheme="minorHAnsi" w:hAnsiTheme="minorHAnsi" w:cstheme="minorHAnsi"/>
                <w:sz w:val="18"/>
                <w:szCs w:val="18"/>
              </w:rPr>
              <w:t>.</w:t>
            </w:r>
          </w:p>
          <w:p w14:paraId="0D9CA8B0" w14:textId="77777777" w:rsidR="00592B3C" w:rsidRPr="009210BD" w:rsidRDefault="00592B3C" w:rsidP="00816802">
            <w:pPr>
              <w:rPr>
                <w:rFonts w:asciiTheme="minorHAnsi" w:hAnsiTheme="minorHAnsi" w:cstheme="minorHAnsi"/>
                <w:sz w:val="18"/>
                <w:szCs w:val="18"/>
              </w:rPr>
            </w:pPr>
            <w:r w:rsidRPr="009210BD">
              <w:rPr>
                <w:rFonts w:asciiTheme="minorHAnsi" w:hAnsiTheme="minorHAnsi" w:cstheme="minorHAnsi"/>
                <w:b/>
                <w:bCs/>
                <w:sz w:val="18"/>
                <w:szCs w:val="18"/>
              </w:rPr>
              <w:t>13-</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conducts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production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procurement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activities</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line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w:t>
            </w:r>
            <w:proofErr w:type="gramStart"/>
            <w:r w:rsidRPr="009210BD">
              <w:rPr>
                <w:rFonts w:asciiTheme="minorHAnsi" w:hAnsiTheme="minorHAnsi" w:cstheme="minorHAnsi"/>
                <w:sz w:val="18"/>
                <w:szCs w:val="18"/>
              </w:rPr>
              <w:t>global</w:t>
            </w:r>
            <w:proofErr w:type="gram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responsibility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principles</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accordance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society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environment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human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respects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national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international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directives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related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substances</w:t>
            </w:r>
            <w:proofErr w:type="spellEnd"/>
            <w:r w:rsidRPr="009210BD">
              <w:rPr>
                <w:rFonts w:asciiTheme="minorHAnsi" w:hAnsiTheme="minorHAnsi" w:cstheme="minorHAnsi"/>
                <w:sz w:val="18"/>
                <w:szCs w:val="18"/>
              </w:rPr>
              <w:t xml:space="preserve"> / </w:t>
            </w:r>
            <w:proofErr w:type="spellStart"/>
            <w:r w:rsidRPr="009210BD">
              <w:rPr>
                <w:rFonts w:asciiTheme="minorHAnsi" w:hAnsiTheme="minorHAnsi" w:cstheme="minorHAnsi"/>
                <w:sz w:val="18"/>
                <w:szCs w:val="18"/>
              </w:rPr>
              <w:t>chemicals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are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prohibited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limited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use</w:t>
            </w:r>
            <w:proofErr w:type="spellEnd"/>
            <w:r w:rsidRPr="009210BD">
              <w:rPr>
                <w:rFonts w:asciiTheme="minorHAnsi" w:hAnsiTheme="minorHAnsi" w:cstheme="minorHAnsi"/>
                <w:sz w:val="18"/>
                <w:szCs w:val="18"/>
              </w:rPr>
              <w:t xml:space="preserve">, United Nations Global Compact, </w:t>
            </w:r>
            <w:proofErr w:type="spellStart"/>
            <w:r w:rsidRPr="009210BD">
              <w:rPr>
                <w:rFonts w:asciiTheme="minorHAnsi" w:hAnsiTheme="minorHAnsi" w:cstheme="minorHAnsi"/>
                <w:sz w:val="18"/>
                <w:szCs w:val="18"/>
              </w:rPr>
              <w:t>laws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compulsory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standards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ensure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necessary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information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requirements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are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transmitted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throughout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chain</w:t>
            </w:r>
            <w:proofErr w:type="spellEnd"/>
            <w:r w:rsidRPr="009210BD">
              <w:rPr>
                <w:rFonts w:asciiTheme="minorHAnsi" w:hAnsiTheme="minorHAnsi" w:cstheme="minorHAnsi"/>
                <w:sz w:val="18"/>
                <w:szCs w:val="18"/>
              </w:rPr>
              <w:t>.</w:t>
            </w:r>
          </w:p>
          <w:p w14:paraId="4E0013D8" w14:textId="77777777"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t xml:space="preserve">14-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accepts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undertakes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it </w:t>
            </w:r>
            <w:proofErr w:type="spellStart"/>
            <w:r w:rsidRPr="009210BD">
              <w:rPr>
                <w:rFonts w:asciiTheme="minorHAnsi" w:hAnsiTheme="minorHAnsi" w:cstheme="minorHAnsi"/>
                <w:sz w:val="18"/>
                <w:szCs w:val="18"/>
              </w:rPr>
              <w:t>uses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technically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economically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appropriate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materials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environmentally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compatible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processes</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its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shipments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products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packaging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materials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are</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compliance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environmental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legislation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they</w:t>
            </w:r>
            <w:proofErr w:type="spellEnd"/>
            <w:r w:rsidRPr="009210BD">
              <w:rPr>
                <w:rFonts w:asciiTheme="minorHAnsi" w:hAnsiTheme="minorHAnsi" w:cstheme="minorHAnsi"/>
                <w:sz w:val="18"/>
                <w:szCs w:val="18"/>
              </w:rPr>
              <w:t xml:space="preserve"> can be </w:t>
            </w:r>
            <w:proofErr w:type="spellStart"/>
            <w:r w:rsidRPr="009210BD">
              <w:rPr>
                <w:rFonts w:asciiTheme="minorHAnsi" w:hAnsiTheme="minorHAnsi" w:cstheme="minorHAnsi"/>
                <w:sz w:val="18"/>
                <w:szCs w:val="18"/>
              </w:rPr>
              <w:t>used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recyclable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submit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their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certificates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if</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requested</w:t>
            </w:r>
            <w:proofErr w:type="spellEnd"/>
            <w:r w:rsidRPr="009210BD">
              <w:rPr>
                <w:rFonts w:asciiTheme="minorHAnsi" w:hAnsiTheme="minorHAnsi" w:cstheme="minorHAnsi"/>
                <w:sz w:val="18"/>
                <w:szCs w:val="18"/>
              </w:rPr>
              <w:t>.</w:t>
            </w:r>
          </w:p>
          <w:p w14:paraId="7406303D" w14:textId="77777777"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t>15-</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company</w:t>
            </w:r>
            <w:proofErr w:type="spellEnd"/>
            <w:r w:rsidRPr="009210BD">
              <w:rPr>
                <w:rFonts w:asciiTheme="minorHAnsi" w:hAnsiTheme="minorHAnsi" w:cstheme="minorHAnsi"/>
                <w:sz w:val="18"/>
                <w:szCs w:val="18"/>
              </w:rPr>
              <w:t xml:space="preserve"> is in </w:t>
            </w:r>
            <w:proofErr w:type="spellStart"/>
            <w:r w:rsidRPr="009210BD">
              <w:rPr>
                <w:rFonts w:asciiTheme="minorHAnsi" w:hAnsiTheme="minorHAnsi" w:cstheme="minorHAnsi"/>
                <w:sz w:val="18"/>
                <w:szCs w:val="18"/>
              </w:rPr>
              <w:t>compliance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applicable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laws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regulations</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relation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employment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working</w:t>
            </w:r>
            <w:proofErr w:type="spellEnd"/>
            <w:r w:rsidRPr="009210BD">
              <w:rPr>
                <w:rFonts w:asciiTheme="minorHAnsi" w:hAnsiTheme="minorHAnsi" w:cstheme="minorHAnsi"/>
                <w:sz w:val="18"/>
                <w:szCs w:val="18"/>
              </w:rPr>
              <w:t xml:space="preserve"> life, </w:t>
            </w:r>
            <w:proofErr w:type="spellStart"/>
            <w:r w:rsidRPr="009210BD">
              <w:rPr>
                <w:rFonts w:asciiTheme="minorHAnsi" w:hAnsiTheme="minorHAnsi" w:cstheme="minorHAnsi"/>
                <w:sz w:val="18"/>
                <w:szCs w:val="18"/>
              </w:rPr>
              <w:t>human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resources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policies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practices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recruitment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promotion</w:t>
            </w:r>
            <w:proofErr w:type="spellEnd"/>
            <w:r w:rsidRPr="009210BD">
              <w:rPr>
                <w:rFonts w:asciiTheme="minorHAnsi" w:hAnsiTheme="minorHAnsi" w:cstheme="minorHAnsi"/>
                <w:sz w:val="18"/>
                <w:szCs w:val="18"/>
              </w:rPr>
              <w:t>-transfer-</w:t>
            </w:r>
            <w:proofErr w:type="spellStart"/>
            <w:r w:rsidRPr="009210BD">
              <w:rPr>
                <w:rFonts w:asciiTheme="minorHAnsi" w:hAnsiTheme="minorHAnsi" w:cstheme="minorHAnsi"/>
                <w:sz w:val="18"/>
                <w:szCs w:val="18"/>
              </w:rPr>
              <w:t>rotation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remuneration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rewarding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social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rights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etc</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accepts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undertakes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declares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other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practices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are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fair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it </w:t>
            </w:r>
            <w:proofErr w:type="spellStart"/>
            <w:r w:rsidRPr="009210BD">
              <w:rPr>
                <w:rFonts w:asciiTheme="minorHAnsi" w:hAnsiTheme="minorHAnsi" w:cstheme="minorHAnsi"/>
                <w:sz w:val="18"/>
                <w:szCs w:val="18"/>
              </w:rPr>
              <w:t>does</w:t>
            </w:r>
            <w:proofErr w:type="spellEnd"/>
            <w:r w:rsidRPr="009210BD">
              <w:rPr>
                <w:rFonts w:asciiTheme="minorHAnsi" w:hAnsiTheme="minorHAnsi" w:cstheme="minorHAnsi"/>
                <w:sz w:val="18"/>
                <w:szCs w:val="18"/>
              </w:rPr>
              <w:t xml:space="preserve"> not </w:t>
            </w:r>
            <w:proofErr w:type="spellStart"/>
            <w:r w:rsidRPr="009210BD">
              <w:rPr>
                <w:rFonts w:asciiTheme="minorHAnsi" w:hAnsiTheme="minorHAnsi" w:cstheme="minorHAnsi"/>
                <w:sz w:val="18"/>
                <w:szCs w:val="18"/>
              </w:rPr>
              <w:t>discriminate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among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employees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within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organization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due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language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race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color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gender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political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thought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belief</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religion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sect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physical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disability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similar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reasons</w:t>
            </w:r>
            <w:proofErr w:type="spellEnd"/>
            <w:r w:rsidRPr="009210BD">
              <w:rPr>
                <w:rFonts w:asciiTheme="minorHAnsi" w:hAnsiTheme="minorHAnsi" w:cstheme="minorHAnsi"/>
                <w:sz w:val="18"/>
                <w:szCs w:val="18"/>
              </w:rPr>
              <w:t>.</w:t>
            </w:r>
          </w:p>
          <w:p w14:paraId="2C758E25" w14:textId="77777777" w:rsidR="00592B3C" w:rsidRPr="009210BD" w:rsidRDefault="00592B3C" w:rsidP="00592B3C">
            <w:pPr>
              <w:rPr>
                <w:rFonts w:asciiTheme="minorHAnsi" w:hAnsiTheme="minorHAnsi" w:cstheme="minorHAnsi"/>
                <w:sz w:val="18"/>
                <w:szCs w:val="18"/>
              </w:rPr>
            </w:pPr>
            <w:proofErr w:type="gramStart"/>
            <w:r w:rsidRPr="009210BD">
              <w:rPr>
                <w:rFonts w:asciiTheme="minorHAnsi" w:hAnsiTheme="minorHAnsi" w:cstheme="minorHAnsi"/>
                <w:b/>
                <w:bCs/>
                <w:sz w:val="18"/>
                <w:szCs w:val="18"/>
              </w:rPr>
              <w:t>16-</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company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undertakes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it </w:t>
            </w:r>
            <w:proofErr w:type="spellStart"/>
            <w:r w:rsidRPr="009210BD">
              <w:rPr>
                <w:rFonts w:asciiTheme="minorHAnsi" w:hAnsiTheme="minorHAnsi" w:cstheme="minorHAnsi"/>
                <w:sz w:val="18"/>
                <w:szCs w:val="18"/>
              </w:rPr>
              <w:t>complies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provisions</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Child </w:t>
            </w:r>
            <w:proofErr w:type="spellStart"/>
            <w:r w:rsidRPr="009210BD">
              <w:rPr>
                <w:rFonts w:asciiTheme="minorHAnsi" w:hAnsiTheme="minorHAnsi" w:cstheme="minorHAnsi"/>
                <w:sz w:val="18"/>
                <w:szCs w:val="18"/>
              </w:rPr>
              <w:t>Labor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Law</w:t>
            </w:r>
            <w:proofErr w:type="spellEnd"/>
            <w:r w:rsidRPr="009210BD">
              <w:rPr>
                <w:rFonts w:asciiTheme="minorHAnsi" w:hAnsiTheme="minorHAnsi" w:cstheme="minorHAnsi"/>
                <w:sz w:val="18"/>
                <w:szCs w:val="18"/>
              </w:rPr>
              <w:t xml:space="preserve"> No. 4857. </w:t>
            </w:r>
            <w:proofErr w:type="spellStart"/>
            <w:r w:rsidRPr="009210BD">
              <w:rPr>
                <w:rFonts w:asciiTheme="minorHAnsi" w:hAnsiTheme="minorHAnsi" w:cstheme="minorHAnsi"/>
                <w:sz w:val="18"/>
                <w:szCs w:val="18"/>
              </w:rPr>
              <w:t>In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addition</w:t>
            </w:r>
            <w:proofErr w:type="spellEnd"/>
            <w:r w:rsidRPr="009210BD">
              <w:rPr>
                <w:rFonts w:asciiTheme="minorHAnsi" w:hAnsiTheme="minorHAnsi" w:cstheme="minorHAnsi"/>
                <w:sz w:val="18"/>
                <w:szCs w:val="18"/>
              </w:rPr>
              <w:t xml:space="preserve">, it </w:t>
            </w:r>
            <w:proofErr w:type="spellStart"/>
            <w:r w:rsidRPr="009210BD">
              <w:rPr>
                <w:rFonts w:asciiTheme="minorHAnsi" w:hAnsiTheme="minorHAnsi" w:cstheme="minorHAnsi"/>
                <w:sz w:val="18"/>
                <w:szCs w:val="18"/>
              </w:rPr>
              <w:t>undertakes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forms</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child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labor</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line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with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Principle</w:t>
            </w:r>
            <w:proofErr w:type="spellEnd"/>
            <w:r w:rsidRPr="009210BD">
              <w:rPr>
                <w:rFonts w:asciiTheme="minorHAnsi" w:hAnsiTheme="minorHAnsi" w:cstheme="minorHAnsi"/>
                <w:sz w:val="18"/>
                <w:szCs w:val="18"/>
              </w:rPr>
              <w:t xml:space="preserve"> 5 of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United Nations Global Compact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carry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out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effective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supervision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for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elimination</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child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labor</w:t>
            </w:r>
            <w:proofErr w:type="spellEnd"/>
            <w:r w:rsidRPr="009210BD">
              <w:rPr>
                <w:rFonts w:asciiTheme="minorHAnsi" w:hAnsiTheme="minorHAnsi" w:cstheme="minorHAnsi"/>
                <w:sz w:val="18"/>
                <w:szCs w:val="18"/>
              </w:rPr>
              <w:t xml:space="preserve"> at </w:t>
            </w:r>
            <w:proofErr w:type="spellStart"/>
            <w:r w:rsidRPr="009210BD">
              <w:rPr>
                <w:rFonts w:asciiTheme="minorHAnsi" w:hAnsiTheme="minorHAnsi" w:cstheme="minorHAnsi"/>
                <w:sz w:val="18"/>
                <w:szCs w:val="18"/>
              </w:rPr>
              <w:t>all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stages</w:t>
            </w:r>
            <w:proofErr w:type="spellEnd"/>
            <w:r w:rsidRPr="009210BD">
              <w:rPr>
                <w:rFonts w:asciiTheme="minorHAnsi" w:hAnsiTheme="minorHAnsi" w:cstheme="minorHAnsi"/>
                <w:sz w:val="18"/>
                <w:szCs w:val="18"/>
              </w:rPr>
              <w:t xml:space="preserve"> of </w:t>
            </w:r>
            <w:proofErr w:type="spellStart"/>
            <w:r w:rsidRPr="009210BD">
              <w:rPr>
                <w:rFonts w:asciiTheme="minorHAnsi" w:hAnsiTheme="minorHAnsi" w:cstheme="minorHAnsi"/>
                <w:sz w:val="18"/>
                <w:szCs w:val="18"/>
              </w:rPr>
              <w:t>its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chain</w:t>
            </w:r>
            <w:proofErr w:type="spellEnd"/>
            <w:r w:rsidRPr="009210BD">
              <w:rPr>
                <w:rFonts w:asciiTheme="minorHAnsi" w:hAnsiTheme="minorHAnsi" w:cstheme="minorHAnsi"/>
                <w:sz w:val="18"/>
                <w:szCs w:val="18"/>
              </w:rPr>
              <w:t xml:space="preserve">. </w:t>
            </w:r>
            <w:proofErr w:type="spellStart"/>
            <w:proofErr w:type="gramEnd"/>
            <w:r w:rsidRPr="009210BD">
              <w:rPr>
                <w:rFonts w:asciiTheme="minorHAnsi" w:hAnsiTheme="minorHAnsi" w:cstheme="minorHAnsi"/>
                <w:sz w:val="18"/>
                <w:szCs w:val="18"/>
              </w:rPr>
              <w:t>In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addition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supplier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agrees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declares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undertakes</w:t>
            </w:r>
            <w:proofErr w:type="spellEnd"/>
            <w:r w:rsidRPr="009210BD">
              <w:rPr>
                <w:rFonts w:asciiTheme="minorHAnsi" w:hAnsiTheme="minorHAnsi" w:cstheme="minorHAnsi"/>
                <w:sz w:val="18"/>
                <w:szCs w:val="18"/>
              </w:rPr>
              <w:t xml:space="preserve"> not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take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any</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approach</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that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affirms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child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labor</w:t>
            </w:r>
            <w:proofErr w:type="spellEnd"/>
            <w:r w:rsidRPr="009210BD">
              <w:rPr>
                <w:rFonts w:asciiTheme="minorHAnsi" w:hAnsiTheme="minorHAnsi" w:cstheme="minorHAnsi"/>
                <w:sz w:val="18"/>
                <w:szCs w:val="18"/>
              </w:rPr>
              <w:t xml:space="preserve"> in </w:t>
            </w:r>
            <w:proofErr w:type="spellStart"/>
            <w:r w:rsidRPr="009210BD">
              <w:rPr>
                <w:rFonts w:asciiTheme="minorHAnsi" w:hAnsiTheme="minorHAnsi" w:cstheme="minorHAnsi"/>
                <w:sz w:val="18"/>
                <w:szCs w:val="18"/>
              </w:rPr>
              <w:t>its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promotion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advertisement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similar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media</w:t>
            </w:r>
            <w:proofErr w:type="spellEnd"/>
            <w:r w:rsidRPr="009210BD">
              <w:rPr>
                <w:rFonts w:asciiTheme="minorHAnsi" w:hAnsiTheme="minorHAnsi" w:cstheme="minorHAnsi"/>
                <w:sz w:val="18"/>
                <w:szCs w:val="18"/>
              </w:rPr>
              <w:t>.</w:t>
            </w:r>
          </w:p>
          <w:p w14:paraId="34DAF031" w14:textId="77777777" w:rsidR="00592B3C" w:rsidRPr="009210BD" w:rsidRDefault="00592B3C" w:rsidP="00592B3C">
            <w:pPr>
              <w:rPr>
                <w:rFonts w:asciiTheme="minorHAnsi" w:hAnsiTheme="minorHAnsi" w:cstheme="minorHAnsi"/>
                <w:sz w:val="18"/>
                <w:szCs w:val="18"/>
              </w:rPr>
            </w:pPr>
          </w:p>
          <w:p w14:paraId="4E3D5DF8" w14:textId="77777777" w:rsidR="00592B3C" w:rsidRPr="009210BD" w:rsidRDefault="00592B3C" w:rsidP="00592B3C">
            <w:pPr>
              <w:rPr>
                <w:rFonts w:asciiTheme="minorHAnsi" w:hAnsiTheme="minorHAnsi" w:cstheme="minorHAnsi"/>
                <w:sz w:val="18"/>
                <w:szCs w:val="18"/>
              </w:rPr>
            </w:pPr>
            <w:r w:rsidRPr="009210BD">
              <w:rPr>
                <w:rFonts w:asciiTheme="minorHAnsi" w:hAnsiTheme="minorHAnsi" w:cstheme="minorHAnsi"/>
                <w:b/>
                <w:bCs/>
                <w:sz w:val="18"/>
                <w:szCs w:val="18"/>
              </w:rPr>
              <w:lastRenderedPageBreak/>
              <w:t>17-</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case</w:t>
            </w:r>
            <w:proofErr w:type="spellEnd"/>
            <w:r w:rsidRPr="009210BD">
              <w:rPr>
                <w:rFonts w:asciiTheme="minorHAnsi" w:hAnsiTheme="minorHAnsi" w:cstheme="minorHAnsi"/>
                <w:sz w:val="18"/>
                <w:szCs w:val="18"/>
              </w:rPr>
              <w:t xml:space="preserve"> of a </w:t>
            </w:r>
            <w:proofErr w:type="spellStart"/>
            <w:r w:rsidRPr="009210BD">
              <w:rPr>
                <w:rFonts w:asciiTheme="minorHAnsi" w:hAnsiTheme="minorHAnsi" w:cstheme="minorHAnsi"/>
                <w:sz w:val="18"/>
                <w:szCs w:val="18"/>
              </w:rPr>
              <w:t>complaint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about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contract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purchase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process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please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contact</w:t>
            </w:r>
            <w:proofErr w:type="spellEnd"/>
            <w:r w:rsidRPr="009210BD">
              <w:rPr>
                <w:rFonts w:asciiTheme="minorHAnsi" w:hAnsiTheme="minorHAnsi" w:cstheme="minorHAnsi"/>
                <w:sz w:val="18"/>
                <w:szCs w:val="18"/>
              </w:rPr>
              <w:t xml:space="preserve"> </w:t>
            </w:r>
            <w:hyperlink r:id="rId9" w:history="1">
              <w:r w:rsidR="00BD0665" w:rsidRPr="009210BD">
                <w:rPr>
                  <w:rStyle w:val="Kpr"/>
                  <w:rFonts w:asciiTheme="minorHAnsi" w:hAnsiTheme="minorHAnsi" w:cstheme="minorHAnsi"/>
                  <w:b/>
                  <w:bCs/>
                  <w:sz w:val="18"/>
                  <w:szCs w:val="18"/>
                </w:rPr>
                <w:t>n.happani@wald.org.tr</w:t>
              </w:r>
            </w:hyperlink>
            <w:r w:rsidR="00BD0665" w:rsidRPr="009210BD">
              <w:rPr>
                <w:rFonts w:asciiTheme="minorHAnsi" w:hAnsiTheme="minorHAnsi" w:cstheme="minorHAnsi"/>
                <w:sz w:val="18"/>
                <w:szCs w:val="18"/>
              </w:rPr>
              <w:t xml:space="preserve"> </w:t>
            </w:r>
          </w:p>
          <w:p w14:paraId="234AC897" w14:textId="77777777" w:rsidR="006414D3" w:rsidRPr="009210BD" w:rsidRDefault="006414D3" w:rsidP="006414D3">
            <w:pPr>
              <w:rPr>
                <w:rFonts w:asciiTheme="minorHAnsi" w:hAnsiTheme="minorHAnsi" w:cstheme="minorHAnsi"/>
                <w:sz w:val="18"/>
                <w:szCs w:val="18"/>
              </w:rPr>
            </w:pPr>
            <w:r w:rsidRPr="009210BD">
              <w:rPr>
                <w:rFonts w:asciiTheme="minorHAnsi" w:hAnsiTheme="minorHAnsi" w:cstheme="minorHAnsi"/>
                <w:b/>
                <w:bCs/>
                <w:sz w:val="18"/>
                <w:szCs w:val="18"/>
              </w:rPr>
              <w:t>18-</w:t>
            </w:r>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If</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delivered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product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or</w:t>
            </w:r>
            <w:proofErr w:type="spellEnd"/>
            <w:r w:rsidRPr="009210BD">
              <w:rPr>
                <w:rFonts w:asciiTheme="minorHAnsi" w:hAnsiTheme="minorHAnsi" w:cstheme="minorHAnsi"/>
                <w:sz w:val="18"/>
                <w:szCs w:val="18"/>
              </w:rPr>
              <w:t xml:space="preserve"> service is </w:t>
            </w:r>
            <w:proofErr w:type="spellStart"/>
            <w:r w:rsidRPr="009210BD">
              <w:rPr>
                <w:rFonts w:asciiTheme="minorHAnsi" w:hAnsiTheme="minorHAnsi" w:cstheme="minorHAnsi"/>
                <w:sz w:val="18"/>
                <w:szCs w:val="18"/>
              </w:rPr>
              <w:t>identified</w:t>
            </w:r>
            <w:proofErr w:type="spellEnd"/>
            <w:r w:rsidRPr="009210BD">
              <w:rPr>
                <w:rFonts w:asciiTheme="minorHAnsi" w:hAnsiTheme="minorHAnsi" w:cstheme="minorHAnsi"/>
                <w:sz w:val="18"/>
                <w:szCs w:val="18"/>
              </w:rPr>
              <w:t xml:space="preserve"> as </w:t>
            </w:r>
            <w:proofErr w:type="spellStart"/>
            <w:r w:rsidRPr="009210BD">
              <w:rPr>
                <w:rFonts w:asciiTheme="minorHAnsi" w:hAnsiTheme="minorHAnsi" w:cstheme="minorHAnsi"/>
                <w:sz w:val="18"/>
                <w:szCs w:val="18"/>
              </w:rPr>
              <w:t>missing</w:t>
            </w:r>
            <w:proofErr w:type="spellEnd"/>
            <w:r w:rsidRPr="009210BD">
              <w:rPr>
                <w:rFonts w:asciiTheme="minorHAnsi" w:hAnsiTheme="minorHAnsi" w:cstheme="minorHAnsi"/>
                <w:sz w:val="18"/>
                <w:szCs w:val="18"/>
              </w:rPr>
              <w:t xml:space="preserve"> / </w:t>
            </w:r>
            <w:proofErr w:type="spellStart"/>
            <w:r w:rsidRPr="009210BD">
              <w:rPr>
                <w:rFonts w:asciiTheme="minorHAnsi" w:hAnsiTheme="minorHAnsi" w:cstheme="minorHAnsi"/>
                <w:sz w:val="18"/>
                <w:szCs w:val="18"/>
              </w:rPr>
              <w:t>damaged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payment</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will</w:t>
            </w:r>
            <w:proofErr w:type="spellEnd"/>
            <w:r w:rsidRPr="009210BD">
              <w:rPr>
                <w:rFonts w:asciiTheme="minorHAnsi" w:hAnsiTheme="minorHAnsi" w:cstheme="minorHAnsi"/>
                <w:sz w:val="18"/>
                <w:szCs w:val="18"/>
              </w:rPr>
              <w:t xml:space="preserve"> be </w:t>
            </w:r>
            <w:proofErr w:type="spellStart"/>
            <w:r w:rsidRPr="009210BD">
              <w:rPr>
                <w:rFonts w:asciiTheme="minorHAnsi" w:hAnsiTheme="minorHAnsi" w:cstheme="minorHAnsi"/>
                <w:sz w:val="18"/>
                <w:szCs w:val="18"/>
              </w:rPr>
              <w:t>made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after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the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damage</w:t>
            </w:r>
            <w:proofErr w:type="spellEnd"/>
            <w:r w:rsidRPr="009210BD">
              <w:rPr>
                <w:rFonts w:asciiTheme="minorHAnsi" w:hAnsiTheme="minorHAnsi" w:cstheme="minorHAnsi"/>
                <w:sz w:val="18"/>
                <w:szCs w:val="18"/>
              </w:rPr>
              <w:t xml:space="preserve"> / </w:t>
            </w:r>
            <w:proofErr w:type="spellStart"/>
            <w:r w:rsidRPr="009210BD">
              <w:rPr>
                <w:rFonts w:asciiTheme="minorHAnsi" w:hAnsiTheme="minorHAnsi" w:cstheme="minorHAnsi"/>
                <w:sz w:val="18"/>
                <w:szCs w:val="18"/>
              </w:rPr>
              <w:t>deficiency</w:t>
            </w:r>
            <w:proofErr w:type="spellEnd"/>
            <w:r w:rsidRPr="009210BD">
              <w:rPr>
                <w:rFonts w:asciiTheme="minorHAnsi" w:hAnsiTheme="minorHAnsi" w:cstheme="minorHAnsi"/>
                <w:sz w:val="18"/>
                <w:szCs w:val="18"/>
              </w:rPr>
              <w:t xml:space="preserve"> has </w:t>
            </w:r>
            <w:proofErr w:type="spellStart"/>
            <w:r w:rsidRPr="009210BD">
              <w:rPr>
                <w:rFonts w:asciiTheme="minorHAnsi" w:hAnsiTheme="minorHAnsi" w:cstheme="minorHAnsi"/>
                <w:sz w:val="18"/>
                <w:szCs w:val="18"/>
              </w:rPr>
              <w:t>been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remedied</w:t>
            </w:r>
            <w:proofErr w:type="spellEnd"/>
            <w:r w:rsidRPr="009210BD">
              <w:rPr>
                <w:rFonts w:asciiTheme="minorHAnsi" w:hAnsiTheme="minorHAnsi" w:cstheme="minorHAnsi"/>
                <w:sz w:val="18"/>
                <w:szCs w:val="18"/>
              </w:rPr>
              <w:t>.</w:t>
            </w:r>
          </w:p>
          <w:p w14:paraId="06FE0600" w14:textId="77777777" w:rsidR="006414D3" w:rsidRPr="009210BD" w:rsidRDefault="006414D3" w:rsidP="00592B3C">
            <w:pPr>
              <w:rPr>
                <w:rFonts w:asciiTheme="minorHAnsi" w:hAnsiTheme="minorHAnsi" w:cstheme="minorHAnsi"/>
                <w:sz w:val="18"/>
                <w:szCs w:val="18"/>
              </w:rPr>
            </w:pPr>
            <w:r w:rsidRPr="009210BD">
              <w:rPr>
                <w:rFonts w:asciiTheme="minorHAnsi" w:hAnsiTheme="minorHAnsi" w:cstheme="minorHAnsi"/>
                <w:b/>
                <w:bCs/>
                <w:sz w:val="18"/>
                <w:szCs w:val="18"/>
              </w:rPr>
              <w:t xml:space="preserve">19- </w:t>
            </w:r>
            <w:proofErr w:type="spellStart"/>
            <w:r w:rsidRPr="009210BD">
              <w:rPr>
                <w:rFonts w:asciiTheme="minorHAnsi" w:hAnsiTheme="minorHAnsi" w:cstheme="minorHAnsi"/>
                <w:sz w:val="18"/>
                <w:szCs w:val="18"/>
              </w:rPr>
              <w:t>Your</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offer</w:t>
            </w:r>
            <w:proofErr w:type="spellEnd"/>
            <w:r w:rsidRPr="009210BD">
              <w:rPr>
                <w:rFonts w:asciiTheme="minorHAnsi" w:hAnsiTheme="minorHAnsi" w:cstheme="minorHAnsi"/>
                <w:sz w:val="18"/>
                <w:szCs w:val="18"/>
              </w:rPr>
              <w:t xml:space="preserve"> has </w:t>
            </w:r>
            <w:proofErr w:type="spellStart"/>
            <w:r w:rsidRPr="009210BD">
              <w:rPr>
                <w:rFonts w:asciiTheme="minorHAnsi" w:hAnsiTheme="minorHAnsi" w:cstheme="minorHAnsi"/>
                <w:sz w:val="18"/>
                <w:szCs w:val="18"/>
              </w:rPr>
              <w:t>been</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accepted</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to</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include</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shipping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additional</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shipping</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costs</w:t>
            </w:r>
            <w:proofErr w:type="spellEnd"/>
            <w:r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will</w:t>
            </w:r>
            <w:proofErr w:type="spellEnd"/>
            <w:r w:rsidRPr="009210BD">
              <w:rPr>
                <w:rFonts w:asciiTheme="minorHAnsi" w:hAnsiTheme="minorHAnsi" w:cstheme="minorHAnsi"/>
                <w:sz w:val="18"/>
                <w:szCs w:val="18"/>
              </w:rPr>
              <w:t xml:space="preserve"> not be </w:t>
            </w:r>
            <w:proofErr w:type="spellStart"/>
            <w:r w:rsidRPr="009210BD">
              <w:rPr>
                <w:rFonts w:asciiTheme="minorHAnsi" w:hAnsiTheme="minorHAnsi" w:cstheme="minorHAnsi"/>
                <w:sz w:val="18"/>
                <w:szCs w:val="18"/>
              </w:rPr>
              <w:t>accepted</w:t>
            </w:r>
            <w:proofErr w:type="spellEnd"/>
            <w:r w:rsidRPr="009210BD">
              <w:rPr>
                <w:rFonts w:asciiTheme="minorHAnsi" w:hAnsiTheme="minorHAnsi" w:cstheme="minorHAnsi"/>
                <w:sz w:val="18"/>
                <w:szCs w:val="18"/>
              </w:rPr>
              <w:t>.</w:t>
            </w:r>
          </w:p>
          <w:p w14:paraId="5A38E9DE" w14:textId="1FD4758A" w:rsidR="006414D3" w:rsidRPr="009210BD" w:rsidRDefault="006414D3" w:rsidP="006A5E99">
            <w:pPr>
              <w:rPr>
                <w:rFonts w:asciiTheme="minorHAnsi" w:hAnsiTheme="minorHAnsi" w:cstheme="minorHAnsi"/>
                <w:b/>
                <w:bCs/>
                <w:sz w:val="18"/>
                <w:szCs w:val="18"/>
              </w:rPr>
            </w:pPr>
            <w:r w:rsidRPr="009210BD">
              <w:rPr>
                <w:rFonts w:asciiTheme="minorHAnsi" w:hAnsiTheme="minorHAnsi" w:cstheme="minorHAnsi"/>
                <w:b/>
                <w:bCs/>
                <w:sz w:val="18"/>
                <w:szCs w:val="18"/>
              </w:rPr>
              <w:t xml:space="preserve">20- </w:t>
            </w:r>
            <w:proofErr w:type="spellStart"/>
            <w:r w:rsidR="00D13714">
              <w:rPr>
                <w:rFonts w:asciiTheme="minorHAnsi" w:hAnsiTheme="minorHAnsi" w:cstheme="minorHAnsi"/>
                <w:sz w:val="18"/>
                <w:szCs w:val="18"/>
              </w:rPr>
              <w:t>Bid</w:t>
            </w:r>
            <w:proofErr w:type="spellEnd"/>
            <w:r w:rsidR="00D13714">
              <w:rPr>
                <w:rFonts w:asciiTheme="minorHAnsi" w:hAnsiTheme="minorHAnsi" w:cstheme="minorHAnsi"/>
                <w:sz w:val="18"/>
                <w:szCs w:val="18"/>
              </w:rPr>
              <w:t xml:space="preserve"> </w:t>
            </w:r>
            <w:proofErr w:type="spellStart"/>
            <w:r w:rsidR="00D13714">
              <w:rPr>
                <w:rFonts w:asciiTheme="minorHAnsi" w:hAnsiTheme="minorHAnsi" w:cstheme="minorHAnsi"/>
                <w:sz w:val="18"/>
                <w:szCs w:val="18"/>
              </w:rPr>
              <w:t>validity</w:t>
            </w:r>
            <w:proofErr w:type="spellEnd"/>
            <w:r w:rsidR="00D13714">
              <w:rPr>
                <w:rFonts w:asciiTheme="minorHAnsi" w:hAnsiTheme="minorHAnsi" w:cstheme="minorHAnsi"/>
                <w:sz w:val="18"/>
                <w:szCs w:val="18"/>
              </w:rPr>
              <w:t xml:space="preserve"> </w:t>
            </w:r>
            <w:proofErr w:type="spellStart"/>
            <w:r w:rsidR="00D13714">
              <w:rPr>
                <w:rFonts w:asciiTheme="minorHAnsi" w:hAnsiTheme="minorHAnsi" w:cstheme="minorHAnsi"/>
                <w:sz w:val="18"/>
                <w:szCs w:val="18"/>
              </w:rPr>
              <w:t>period</w:t>
            </w:r>
            <w:proofErr w:type="spellEnd"/>
            <w:r w:rsidR="00D13714">
              <w:rPr>
                <w:rFonts w:asciiTheme="minorHAnsi" w:hAnsiTheme="minorHAnsi" w:cstheme="minorHAnsi"/>
                <w:sz w:val="18"/>
                <w:szCs w:val="18"/>
              </w:rPr>
              <w:t xml:space="preserve"> is 4</w:t>
            </w:r>
            <w:r w:rsidRPr="009210BD">
              <w:rPr>
                <w:rFonts w:asciiTheme="minorHAnsi" w:hAnsiTheme="minorHAnsi" w:cstheme="minorHAnsi"/>
                <w:sz w:val="18"/>
                <w:szCs w:val="18"/>
              </w:rPr>
              <w:t xml:space="preserve"> </w:t>
            </w:r>
            <w:proofErr w:type="spellStart"/>
            <w:r w:rsidR="006A5E99" w:rsidRPr="009210BD">
              <w:rPr>
                <w:rFonts w:asciiTheme="minorHAnsi" w:hAnsiTheme="minorHAnsi" w:cstheme="minorHAnsi"/>
                <w:sz w:val="18"/>
                <w:szCs w:val="18"/>
              </w:rPr>
              <w:t>calendar</w:t>
            </w:r>
            <w:proofErr w:type="spellEnd"/>
            <w:r w:rsidR="006A5E99" w:rsidRPr="009210BD">
              <w:rPr>
                <w:rFonts w:asciiTheme="minorHAnsi" w:hAnsiTheme="minorHAnsi" w:cstheme="minorHAnsi"/>
                <w:sz w:val="18"/>
                <w:szCs w:val="18"/>
              </w:rPr>
              <w:t xml:space="preserve"> </w:t>
            </w:r>
            <w:proofErr w:type="spellStart"/>
            <w:r w:rsidRPr="009210BD">
              <w:rPr>
                <w:rFonts w:asciiTheme="minorHAnsi" w:hAnsiTheme="minorHAnsi" w:cstheme="minorHAnsi"/>
                <w:sz w:val="18"/>
                <w:szCs w:val="18"/>
              </w:rPr>
              <w:t>days</w:t>
            </w:r>
            <w:proofErr w:type="spellEnd"/>
            <w:r w:rsidRPr="009210BD">
              <w:rPr>
                <w:rFonts w:asciiTheme="minorHAnsi" w:hAnsiTheme="minorHAnsi" w:cstheme="minorHAnsi"/>
                <w:sz w:val="18"/>
                <w:szCs w:val="18"/>
              </w:rPr>
              <w:t>.</w:t>
            </w:r>
          </w:p>
        </w:tc>
      </w:tr>
    </w:tbl>
    <w:p w14:paraId="05C8FB6C" w14:textId="77777777" w:rsidR="00EB0512" w:rsidRPr="009210BD" w:rsidRDefault="00EB0512" w:rsidP="00816802">
      <w:pPr>
        <w:rPr>
          <w:rFonts w:asciiTheme="minorHAnsi" w:hAnsiTheme="minorHAnsi" w:cstheme="minorHAnsi"/>
          <w:sz w:val="18"/>
          <w:szCs w:val="18"/>
        </w:rPr>
      </w:pPr>
    </w:p>
    <w:sectPr w:rsidR="00EB0512" w:rsidRPr="009210BD" w:rsidSect="005F2C74">
      <w:headerReference w:type="default" r:id="rId10"/>
      <w:footerReference w:type="default" r:id="rId11"/>
      <w:pgSz w:w="11906" w:h="16838"/>
      <w:pgMar w:top="851"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3F9C" w14:textId="77777777" w:rsidR="009571BC" w:rsidRDefault="009571BC" w:rsidP="00903BF1">
      <w:r>
        <w:separator/>
      </w:r>
    </w:p>
  </w:endnote>
  <w:endnote w:type="continuationSeparator" w:id="0">
    <w:p w14:paraId="4E2C3D9C" w14:textId="77777777" w:rsidR="009571BC" w:rsidRDefault="009571BC"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29F1" w14:textId="77777777" w:rsidR="006C2660" w:rsidRPr="00D46FE5" w:rsidRDefault="00225D66" w:rsidP="009B097D">
    <w:r>
      <w:rPr>
        <w:noProof/>
      </w:rPr>
      <w:drawing>
        <wp:inline distT="0" distB="0" distL="0" distR="0" wp14:anchorId="0C0DAA2F" wp14:editId="03468FC4">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AA094" w14:textId="77777777" w:rsidR="009571BC" w:rsidRDefault="009571BC" w:rsidP="00903BF1">
      <w:r>
        <w:separator/>
      </w:r>
    </w:p>
  </w:footnote>
  <w:footnote w:type="continuationSeparator" w:id="0">
    <w:p w14:paraId="138E67E9" w14:textId="77777777" w:rsidR="009571BC" w:rsidRDefault="009571BC"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64E0C" w14:textId="77777777" w:rsidR="00C318EB" w:rsidRDefault="00C318EB" w:rsidP="00D82C9E">
    <w:pPr>
      <w:pStyle w:val="stBilgi"/>
      <w:tabs>
        <w:tab w:val="clear" w:pos="9072"/>
      </w:tabs>
      <w:ind w:left="7080"/>
      <w:jc w:val="right"/>
    </w:pPr>
  </w:p>
  <w:p w14:paraId="22ECD636" w14:textId="77777777" w:rsidR="00903BF1" w:rsidRDefault="009475EA" w:rsidP="00810F0A">
    <w:pPr>
      <w:pStyle w:val="stBilgi"/>
      <w:tabs>
        <w:tab w:val="clear" w:pos="9072"/>
      </w:tabs>
      <w:jc w:val="center"/>
    </w:pPr>
    <w:r>
      <w:rPr>
        <w:noProof/>
      </w:rPr>
      <w:drawing>
        <wp:inline distT="0" distB="0" distL="0" distR="0" wp14:anchorId="7F269535" wp14:editId="06372185">
          <wp:extent cx="5514975" cy="732075"/>
          <wp:effectExtent l="19050" t="0" r="0"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5522778" cy="733111"/>
                  </a:xfrm>
                  <a:prstGeom prst="rect">
                    <a:avLst/>
                  </a:prstGeom>
                  <a:noFill/>
                  <a:ln>
                    <a:noFill/>
                  </a:ln>
                  <a:extLst>
                    <a:ext uri="{53640926-AAD7-44D8-BBD7-CCE9431645EC}">
                      <a14:shadowObscured xmlns:a14="http://schemas.microsoft.com/office/drawing/2010/main"/>
                    </a:ext>
                  </a:extLst>
                </pic:spPr>
              </pic:pic>
            </a:graphicData>
          </a:graphic>
        </wp:inline>
      </w:drawing>
    </w:r>
  </w:p>
  <w:p w14:paraId="72E2A3C4" w14:textId="77777777"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D1"/>
      </v:shape>
    </w:pict>
  </w:numPicBullet>
  <w:abstractNum w:abstractNumId="0"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2325D4"/>
    <w:multiLevelType w:val="hybridMultilevel"/>
    <w:tmpl w:val="1D36FC32"/>
    <w:lvl w:ilvl="0" w:tplc="09EC0F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895E50"/>
    <w:multiLevelType w:val="hybridMultilevel"/>
    <w:tmpl w:val="C83426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7"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1"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3"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6"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7"/>
  </w:num>
  <w:num w:numId="4">
    <w:abstractNumId w:val="15"/>
  </w:num>
  <w:num w:numId="5">
    <w:abstractNumId w:val="12"/>
  </w:num>
  <w:num w:numId="6">
    <w:abstractNumId w:val="6"/>
  </w:num>
  <w:num w:numId="7">
    <w:abstractNumId w:val="5"/>
  </w:num>
  <w:num w:numId="8">
    <w:abstractNumId w:val="11"/>
  </w:num>
  <w:num w:numId="9">
    <w:abstractNumId w:val="14"/>
  </w:num>
  <w:num w:numId="10">
    <w:abstractNumId w:val="1"/>
  </w:num>
  <w:num w:numId="11">
    <w:abstractNumId w:val="10"/>
  </w:num>
  <w:num w:numId="12">
    <w:abstractNumId w:val="9"/>
  </w:num>
  <w:num w:numId="13">
    <w:abstractNumId w:val="13"/>
  </w:num>
  <w:num w:numId="14">
    <w:abstractNumId w:val="0"/>
  </w:num>
  <w:num w:numId="15">
    <w:abstractNumId w:val="4"/>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1000A"/>
    <w:rsid w:val="0001196C"/>
    <w:rsid w:val="00013054"/>
    <w:rsid w:val="0001496B"/>
    <w:rsid w:val="00022E0A"/>
    <w:rsid w:val="000271C2"/>
    <w:rsid w:val="000359DA"/>
    <w:rsid w:val="000361E9"/>
    <w:rsid w:val="00040492"/>
    <w:rsid w:val="00042A6C"/>
    <w:rsid w:val="000432A0"/>
    <w:rsid w:val="00046232"/>
    <w:rsid w:val="00054B69"/>
    <w:rsid w:val="0005561F"/>
    <w:rsid w:val="000566DA"/>
    <w:rsid w:val="00061C6E"/>
    <w:rsid w:val="00061E68"/>
    <w:rsid w:val="00063E45"/>
    <w:rsid w:val="00064DA4"/>
    <w:rsid w:val="000716EC"/>
    <w:rsid w:val="00071DB4"/>
    <w:rsid w:val="0007484B"/>
    <w:rsid w:val="00095BCA"/>
    <w:rsid w:val="00097529"/>
    <w:rsid w:val="000A3214"/>
    <w:rsid w:val="000A7043"/>
    <w:rsid w:val="000B6E62"/>
    <w:rsid w:val="000C1F83"/>
    <w:rsid w:val="000C6A4D"/>
    <w:rsid w:val="000D2AAE"/>
    <w:rsid w:val="000D2B3F"/>
    <w:rsid w:val="000D3646"/>
    <w:rsid w:val="000E5CA1"/>
    <w:rsid w:val="000E7B0D"/>
    <w:rsid w:val="000F2D11"/>
    <w:rsid w:val="000F2E89"/>
    <w:rsid w:val="0010532B"/>
    <w:rsid w:val="00106A3B"/>
    <w:rsid w:val="00106D59"/>
    <w:rsid w:val="00110AC5"/>
    <w:rsid w:val="00143102"/>
    <w:rsid w:val="001438F5"/>
    <w:rsid w:val="00146A08"/>
    <w:rsid w:val="00152481"/>
    <w:rsid w:val="0015597E"/>
    <w:rsid w:val="00161F3B"/>
    <w:rsid w:val="00173F65"/>
    <w:rsid w:val="0017561D"/>
    <w:rsid w:val="001813E8"/>
    <w:rsid w:val="00183165"/>
    <w:rsid w:val="00184F1B"/>
    <w:rsid w:val="0019036B"/>
    <w:rsid w:val="00193359"/>
    <w:rsid w:val="001A4F86"/>
    <w:rsid w:val="001A5256"/>
    <w:rsid w:val="001B18F0"/>
    <w:rsid w:val="001B19BC"/>
    <w:rsid w:val="001C1DDF"/>
    <w:rsid w:val="001C49B1"/>
    <w:rsid w:val="001C58FC"/>
    <w:rsid w:val="001D3FD6"/>
    <w:rsid w:val="001E19F1"/>
    <w:rsid w:val="001F0FED"/>
    <w:rsid w:val="001F1785"/>
    <w:rsid w:val="001F35B2"/>
    <w:rsid w:val="00202576"/>
    <w:rsid w:val="002032D6"/>
    <w:rsid w:val="00203522"/>
    <w:rsid w:val="00206C73"/>
    <w:rsid w:val="002229FB"/>
    <w:rsid w:val="002244AA"/>
    <w:rsid w:val="00225D66"/>
    <w:rsid w:val="002317E3"/>
    <w:rsid w:val="00231D57"/>
    <w:rsid w:val="00233AF5"/>
    <w:rsid w:val="00237EC2"/>
    <w:rsid w:val="002456DF"/>
    <w:rsid w:val="0025301B"/>
    <w:rsid w:val="00253C0E"/>
    <w:rsid w:val="00255E67"/>
    <w:rsid w:val="00260FCC"/>
    <w:rsid w:val="002669DC"/>
    <w:rsid w:val="00266E12"/>
    <w:rsid w:val="00276142"/>
    <w:rsid w:val="00280E68"/>
    <w:rsid w:val="002822DC"/>
    <w:rsid w:val="002831A6"/>
    <w:rsid w:val="00283529"/>
    <w:rsid w:val="00284794"/>
    <w:rsid w:val="00285F99"/>
    <w:rsid w:val="002871EF"/>
    <w:rsid w:val="002877D0"/>
    <w:rsid w:val="00292B4B"/>
    <w:rsid w:val="002933E9"/>
    <w:rsid w:val="00294B55"/>
    <w:rsid w:val="002A012C"/>
    <w:rsid w:val="002A1264"/>
    <w:rsid w:val="002A2CB8"/>
    <w:rsid w:val="002A7A21"/>
    <w:rsid w:val="002B6B8E"/>
    <w:rsid w:val="002B7332"/>
    <w:rsid w:val="002D13A1"/>
    <w:rsid w:val="002D31D1"/>
    <w:rsid w:val="002D43E4"/>
    <w:rsid w:val="002D7491"/>
    <w:rsid w:val="002E1BA4"/>
    <w:rsid w:val="002E2134"/>
    <w:rsid w:val="002F0505"/>
    <w:rsid w:val="002F39ED"/>
    <w:rsid w:val="002F6135"/>
    <w:rsid w:val="002F6A2C"/>
    <w:rsid w:val="00304E0F"/>
    <w:rsid w:val="003103AB"/>
    <w:rsid w:val="00315A99"/>
    <w:rsid w:val="00331AB3"/>
    <w:rsid w:val="00335BEB"/>
    <w:rsid w:val="0033664B"/>
    <w:rsid w:val="00336EC0"/>
    <w:rsid w:val="00337CAC"/>
    <w:rsid w:val="00337E47"/>
    <w:rsid w:val="0034038F"/>
    <w:rsid w:val="00341EA7"/>
    <w:rsid w:val="003420CC"/>
    <w:rsid w:val="003508C8"/>
    <w:rsid w:val="00365040"/>
    <w:rsid w:val="00372C15"/>
    <w:rsid w:val="00373AB9"/>
    <w:rsid w:val="00374321"/>
    <w:rsid w:val="00375591"/>
    <w:rsid w:val="00375E7D"/>
    <w:rsid w:val="00382B2A"/>
    <w:rsid w:val="00392EF8"/>
    <w:rsid w:val="00394EC8"/>
    <w:rsid w:val="00395CF9"/>
    <w:rsid w:val="003966D3"/>
    <w:rsid w:val="0039776A"/>
    <w:rsid w:val="003A1949"/>
    <w:rsid w:val="003B780B"/>
    <w:rsid w:val="003D0A3D"/>
    <w:rsid w:val="003D4CCF"/>
    <w:rsid w:val="003D5A51"/>
    <w:rsid w:val="003D5DED"/>
    <w:rsid w:val="003E10F7"/>
    <w:rsid w:val="003E4BF8"/>
    <w:rsid w:val="003F5A28"/>
    <w:rsid w:val="003F65DA"/>
    <w:rsid w:val="004020BB"/>
    <w:rsid w:val="004139A5"/>
    <w:rsid w:val="00421832"/>
    <w:rsid w:val="00426E10"/>
    <w:rsid w:val="00432C90"/>
    <w:rsid w:val="004369EF"/>
    <w:rsid w:val="004371D5"/>
    <w:rsid w:val="004378D1"/>
    <w:rsid w:val="00442E4E"/>
    <w:rsid w:val="00446137"/>
    <w:rsid w:val="00460A44"/>
    <w:rsid w:val="00470050"/>
    <w:rsid w:val="004714FA"/>
    <w:rsid w:val="00480E35"/>
    <w:rsid w:val="004825E0"/>
    <w:rsid w:val="00482C41"/>
    <w:rsid w:val="00491FD4"/>
    <w:rsid w:val="004A1A9D"/>
    <w:rsid w:val="004A25E9"/>
    <w:rsid w:val="004A33CE"/>
    <w:rsid w:val="004A5DB8"/>
    <w:rsid w:val="004A646D"/>
    <w:rsid w:val="004A736A"/>
    <w:rsid w:val="004B2C7A"/>
    <w:rsid w:val="004C26B6"/>
    <w:rsid w:val="004C4F67"/>
    <w:rsid w:val="004D02CA"/>
    <w:rsid w:val="004D0E15"/>
    <w:rsid w:val="004D1351"/>
    <w:rsid w:val="004D5379"/>
    <w:rsid w:val="004D5F14"/>
    <w:rsid w:val="004D6EEF"/>
    <w:rsid w:val="004E1662"/>
    <w:rsid w:val="004E1773"/>
    <w:rsid w:val="004E1C0F"/>
    <w:rsid w:val="004E396F"/>
    <w:rsid w:val="004E42FC"/>
    <w:rsid w:val="004E5476"/>
    <w:rsid w:val="004E77BB"/>
    <w:rsid w:val="004E7F34"/>
    <w:rsid w:val="004F5432"/>
    <w:rsid w:val="004F62C8"/>
    <w:rsid w:val="0050339E"/>
    <w:rsid w:val="005208B8"/>
    <w:rsid w:val="00522654"/>
    <w:rsid w:val="00524851"/>
    <w:rsid w:val="0052639C"/>
    <w:rsid w:val="00526421"/>
    <w:rsid w:val="00527872"/>
    <w:rsid w:val="00534B29"/>
    <w:rsid w:val="0053567F"/>
    <w:rsid w:val="00540FA8"/>
    <w:rsid w:val="00544D61"/>
    <w:rsid w:val="005471D3"/>
    <w:rsid w:val="005635C6"/>
    <w:rsid w:val="005637CC"/>
    <w:rsid w:val="00564960"/>
    <w:rsid w:val="00565353"/>
    <w:rsid w:val="00566D5C"/>
    <w:rsid w:val="0057289F"/>
    <w:rsid w:val="0057355E"/>
    <w:rsid w:val="005743F1"/>
    <w:rsid w:val="00577575"/>
    <w:rsid w:val="005802DC"/>
    <w:rsid w:val="00580867"/>
    <w:rsid w:val="0058300B"/>
    <w:rsid w:val="00584706"/>
    <w:rsid w:val="005877B2"/>
    <w:rsid w:val="00591988"/>
    <w:rsid w:val="00592B3C"/>
    <w:rsid w:val="00593746"/>
    <w:rsid w:val="00593752"/>
    <w:rsid w:val="00594F21"/>
    <w:rsid w:val="00596286"/>
    <w:rsid w:val="005A248C"/>
    <w:rsid w:val="005B4F4F"/>
    <w:rsid w:val="005C66E4"/>
    <w:rsid w:val="005D02FE"/>
    <w:rsid w:val="005D606A"/>
    <w:rsid w:val="005F0569"/>
    <w:rsid w:val="005F0B18"/>
    <w:rsid w:val="005F2C74"/>
    <w:rsid w:val="005F4BD9"/>
    <w:rsid w:val="006106DF"/>
    <w:rsid w:val="006135F8"/>
    <w:rsid w:val="006168B2"/>
    <w:rsid w:val="00620598"/>
    <w:rsid w:val="006307E0"/>
    <w:rsid w:val="00635B9B"/>
    <w:rsid w:val="00640571"/>
    <w:rsid w:val="006414D3"/>
    <w:rsid w:val="00644D56"/>
    <w:rsid w:val="006503FC"/>
    <w:rsid w:val="006537A8"/>
    <w:rsid w:val="006574BA"/>
    <w:rsid w:val="00664DC0"/>
    <w:rsid w:val="006651ED"/>
    <w:rsid w:val="00666276"/>
    <w:rsid w:val="00666997"/>
    <w:rsid w:val="006669CE"/>
    <w:rsid w:val="00667899"/>
    <w:rsid w:val="0067371C"/>
    <w:rsid w:val="00683543"/>
    <w:rsid w:val="00686239"/>
    <w:rsid w:val="0069248D"/>
    <w:rsid w:val="006928FB"/>
    <w:rsid w:val="00692F09"/>
    <w:rsid w:val="006A11FD"/>
    <w:rsid w:val="006A2307"/>
    <w:rsid w:val="006A5DCB"/>
    <w:rsid w:val="006A5E99"/>
    <w:rsid w:val="006A6E94"/>
    <w:rsid w:val="006B191F"/>
    <w:rsid w:val="006B6960"/>
    <w:rsid w:val="006B7210"/>
    <w:rsid w:val="006C127F"/>
    <w:rsid w:val="006C2660"/>
    <w:rsid w:val="006C38EB"/>
    <w:rsid w:val="006D07FD"/>
    <w:rsid w:val="006E0E94"/>
    <w:rsid w:val="006E3BBF"/>
    <w:rsid w:val="006E5FC4"/>
    <w:rsid w:val="006F3622"/>
    <w:rsid w:val="006F442B"/>
    <w:rsid w:val="00700CD3"/>
    <w:rsid w:val="00702C7D"/>
    <w:rsid w:val="0071269B"/>
    <w:rsid w:val="0072089E"/>
    <w:rsid w:val="0072668D"/>
    <w:rsid w:val="0073182B"/>
    <w:rsid w:val="007346A0"/>
    <w:rsid w:val="00746D5E"/>
    <w:rsid w:val="00747B31"/>
    <w:rsid w:val="00752F3B"/>
    <w:rsid w:val="007636A8"/>
    <w:rsid w:val="00770500"/>
    <w:rsid w:val="00775160"/>
    <w:rsid w:val="007771D8"/>
    <w:rsid w:val="007944F4"/>
    <w:rsid w:val="007976F0"/>
    <w:rsid w:val="007A5300"/>
    <w:rsid w:val="007B442D"/>
    <w:rsid w:val="007B6E2C"/>
    <w:rsid w:val="007C1236"/>
    <w:rsid w:val="007D4861"/>
    <w:rsid w:val="007E2D21"/>
    <w:rsid w:val="007E64B0"/>
    <w:rsid w:val="007E6A10"/>
    <w:rsid w:val="007E7989"/>
    <w:rsid w:val="007F1C6E"/>
    <w:rsid w:val="007F2387"/>
    <w:rsid w:val="007F25DB"/>
    <w:rsid w:val="007F3FEF"/>
    <w:rsid w:val="007F4F9D"/>
    <w:rsid w:val="007F5AD5"/>
    <w:rsid w:val="007F6BE8"/>
    <w:rsid w:val="008031FF"/>
    <w:rsid w:val="00805616"/>
    <w:rsid w:val="00806E17"/>
    <w:rsid w:val="008077BC"/>
    <w:rsid w:val="00810F0A"/>
    <w:rsid w:val="008123A7"/>
    <w:rsid w:val="00816802"/>
    <w:rsid w:val="00822AE1"/>
    <w:rsid w:val="00837237"/>
    <w:rsid w:val="00837EDB"/>
    <w:rsid w:val="008403DB"/>
    <w:rsid w:val="00840942"/>
    <w:rsid w:val="00841DAB"/>
    <w:rsid w:val="00867D17"/>
    <w:rsid w:val="00871584"/>
    <w:rsid w:val="008771C2"/>
    <w:rsid w:val="00881A79"/>
    <w:rsid w:val="00882E11"/>
    <w:rsid w:val="00883D0D"/>
    <w:rsid w:val="00886389"/>
    <w:rsid w:val="0089380E"/>
    <w:rsid w:val="00895712"/>
    <w:rsid w:val="00895C6A"/>
    <w:rsid w:val="00896F25"/>
    <w:rsid w:val="008A2853"/>
    <w:rsid w:val="008A28C4"/>
    <w:rsid w:val="008A739B"/>
    <w:rsid w:val="008C4EA7"/>
    <w:rsid w:val="008D6569"/>
    <w:rsid w:val="008D7034"/>
    <w:rsid w:val="008E1438"/>
    <w:rsid w:val="008E3FC3"/>
    <w:rsid w:val="00900AAF"/>
    <w:rsid w:val="00903713"/>
    <w:rsid w:val="00903BF1"/>
    <w:rsid w:val="00917CC2"/>
    <w:rsid w:val="009210BD"/>
    <w:rsid w:val="009242FA"/>
    <w:rsid w:val="009247DA"/>
    <w:rsid w:val="00924EA5"/>
    <w:rsid w:val="00925F3E"/>
    <w:rsid w:val="0093069A"/>
    <w:rsid w:val="00930A4F"/>
    <w:rsid w:val="00936E85"/>
    <w:rsid w:val="00944160"/>
    <w:rsid w:val="009475EA"/>
    <w:rsid w:val="009571BC"/>
    <w:rsid w:val="0096557E"/>
    <w:rsid w:val="00966891"/>
    <w:rsid w:val="009673F8"/>
    <w:rsid w:val="00970622"/>
    <w:rsid w:val="00971216"/>
    <w:rsid w:val="009712E8"/>
    <w:rsid w:val="0097209F"/>
    <w:rsid w:val="00973E87"/>
    <w:rsid w:val="00976718"/>
    <w:rsid w:val="00977608"/>
    <w:rsid w:val="00985673"/>
    <w:rsid w:val="009859AB"/>
    <w:rsid w:val="009952A6"/>
    <w:rsid w:val="00995C66"/>
    <w:rsid w:val="00996B01"/>
    <w:rsid w:val="009A6E86"/>
    <w:rsid w:val="009B097D"/>
    <w:rsid w:val="009B1082"/>
    <w:rsid w:val="009B4076"/>
    <w:rsid w:val="009C3589"/>
    <w:rsid w:val="009E1AA5"/>
    <w:rsid w:val="009E60EF"/>
    <w:rsid w:val="009F3660"/>
    <w:rsid w:val="00A0488A"/>
    <w:rsid w:val="00A05EAE"/>
    <w:rsid w:val="00A110BC"/>
    <w:rsid w:val="00A1460D"/>
    <w:rsid w:val="00A22272"/>
    <w:rsid w:val="00A2447F"/>
    <w:rsid w:val="00A2537C"/>
    <w:rsid w:val="00A34D67"/>
    <w:rsid w:val="00A5148A"/>
    <w:rsid w:val="00A52AEF"/>
    <w:rsid w:val="00A54468"/>
    <w:rsid w:val="00A55D9B"/>
    <w:rsid w:val="00A56623"/>
    <w:rsid w:val="00A62559"/>
    <w:rsid w:val="00A66C81"/>
    <w:rsid w:val="00A7084D"/>
    <w:rsid w:val="00A73E75"/>
    <w:rsid w:val="00A75D98"/>
    <w:rsid w:val="00A76B77"/>
    <w:rsid w:val="00A76F2A"/>
    <w:rsid w:val="00A81AEA"/>
    <w:rsid w:val="00A84FA2"/>
    <w:rsid w:val="00A87258"/>
    <w:rsid w:val="00A932F7"/>
    <w:rsid w:val="00A935E1"/>
    <w:rsid w:val="00A968C1"/>
    <w:rsid w:val="00AA4D60"/>
    <w:rsid w:val="00AB16B7"/>
    <w:rsid w:val="00AB310D"/>
    <w:rsid w:val="00AC194C"/>
    <w:rsid w:val="00AC226C"/>
    <w:rsid w:val="00AC395E"/>
    <w:rsid w:val="00AC43AF"/>
    <w:rsid w:val="00AD008E"/>
    <w:rsid w:val="00AD0970"/>
    <w:rsid w:val="00AD0B4B"/>
    <w:rsid w:val="00AD6DA8"/>
    <w:rsid w:val="00AE0487"/>
    <w:rsid w:val="00AE234C"/>
    <w:rsid w:val="00AE30C4"/>
    <w:rsid w:val="00AF36A7"/>
    <w:rsid w:val="00B074E4"/>
    <w:rsid w:val="00B1027A"/>
    <w:rsid w:val="00B11049"/>
    <w:rsid w:val="00B13DAF"/>
    <w:rsid w:val="00B20FE5"/>
    <w:rsid w:val="00B22D3D"/>
    <w:rsid w:val="00B2379F"/>
    <w:rsid w:val="00B23C34"/>
    <w:rsid w:val="00B41DDF"/>
    <w:rsid w:val="00B42F11"/>
    <w:rsid w:val="00B46E5E"/>
    <w:rsid w:val="00B471E1"/>
    <w:rsid w:val="00B5208E"/>
    <w:rsid w:val="00B5253C"/>
    <w:rsid w:val="00B56FD3"/>
    <w:rsid w:val="00B6310F"/>
    <w:rsid w:val="00B64D95"/>
    <w:rsid w:val="00B66421"/>
    <w:rsid w:val="00B6799D"/>
    <w:rsid w:val="00B76792"/>
    <w:rsid w:val="00B834EF"/>
    <w:rsid w:val="00B941D8"/>
    <w:rsid w:val="00B9471C"/>
    <w:rsid w:val="00BA3BA5"/>
    <w:rsid w:val="00BA6D6F"/>
    <w:rsid w:val="00BA6F01"/>
    <w:rsid w:val="00BA72AA"/>
    <w:rsid w:val="00BB18F5"/>
    <w:rsid w:val="00BB1F57"/>
    <w:rsid w:val="00BB6A40"/>
    <w:rsid w:val="00BB6F38"/>
    <w:rsid w:val="00BC1A9B"/>
    <w:rsid w:val="00BC6234"/>
    <w:rsid w:val="00BD0665"/>
    <w:rsid w:val="00BD5847"/>
    <w:rsid w:val="00BE0466"/>
    <w:rsid w:val="00BE1876"/>
    <w:rsid w:val="00BE2818"/>
    <w:rsid w:val="00BE62BD"/>
    <w:rsid w:val="00BF0AB2"/>
    <w:rsid w:val="00C00AF5"/>
    <w:rsid w:val="00C00E76"/>
    <w:rsid w:val="00C00F57"/>
    <w:rsid w:val="00C02118"/>
    <w:rsid w:val="00C131A8"/>
    <w:rsid w:val="00C2030A"/>
    <w:rsid w:val="00C23FCE"/>
    <w:rsid w:val="00C318EB"/>
    <w:rsid w:val="00C31937"/>
    <w:rsid w:val="00C36A30"/>
    <w:rsid w:val="00C37335"/>
    <w:rsid w:val="00C47062"/>
    <w:rsid w:val="00C550C2"/>
    <w:rsid w:val="00C5748E"/>
    <w:rsid w:val="00C71110"/>
    <w:rsid w:val="00C73D27"/>
    <w:rsid w:val="00C82C57"/>
    <w:rsid w:val="00C83129"/>
    <w:rsid w:val="00C901E6"/>
    <w:rsid w:val="00C9053E"/>
    <w:rsid w:val="00C94749"/>
    <w:rsid w:val="00CA0506"/>
    <w:rsid w:val="00CA6F0D"/>
    <w:rsid w:val="00CA7712"/>
    <w:rsid w:val="00CB236C"/>
    <w:rsid w:val="00CB64EF"/>
    <w:rsid w:val="00CC00AC"/>
    <w:rsid w:val="00CC0FA2"/>
    <w:rsid w:val="00CC13BA"/>
    <w:rsid w:val="00CC4A00"/>
    <w:rsid w:val="00CD0230"/>
    <w:rsid w:val="00CD619D"/>
    <w:rsid w:val="00CE0F55"/>
    <w:rsid w:val="00CE2FA7"/>
    <w:rsid w:val="00CE4068"/>
    <w:rsid w:val="00CE5768"/>
    <w:rsid w:val="00CE5B86"/>
    <w:rsid w:val="00CF1989"/>
    <w:rsid w:val="00D05C2F"/>
    <w:rsid w:val="00D10DF4"/>
    <w:rsid w:val="00D13714"/>
    <w:rsid w:val="00D14E05"/>
    <w:rsid w:val="00D14E30"/>
    <w:rsid w:val="00D16BE3"/>
    <w:rsid w:val="00D177F1"/>
    <w:rsid w:val="00D215D1"/>
    <w:rsid w:val="00D21C6E"/>
    <w:rsid w:val="00D25BF5"/>
    <w:rsid w:val="00D33ECF"/>
    <w:rsid w:val="00D362B1"/>
    <w:rsid w:val="00D429FD"/>
    <w:rsid w:val="00D437F8"/>
    <w:rsid w:val="00D43D9C"/>
    <w:rsid w:val="00D45BFF"/>
    <w:rsid w:val="00D46FE5"/>
    <w:rsid w:val="00D528FB"/>
    <w:rsid w:val="00D57714"/>
    <w:rsid w:val="00D624D5"/>
    <w:rsid w:val="00D62E69"/>
    <w:rsid w:val="00D65281"/>
    <w:rsid w:val="00D67285"/>
    <w:rsid w:val="00D74CEA"/>
    <w:rsid w:val="00D752D2"/>
    <w:rsid w:val="00D75549"/>
    <w:rsid w:val="00D76A35"/>
    <w:rsid w:val="00D81C38"/>
    <w:rsid w:val="00D82C9E"/>
    <w:rsid w:val="00D8704B"/>
    <w:rsid w:val="00D912DF"/>
    <w:rsid w:val="00DA1129"/>
    <w:rsid w:val="00DA587A"/>
    <w:rsid w:val="00DC096A"/>
    <w:rsid w:val="00DC4D8C"/>
    <w:rsid w:val="00DC5C05"/>
    <w:rsid w:val="00DD2DC3"/>
    <w:rsid w:val="00DD3200"/>
    <w:rsid w:val="00DD68C2"/>
    <w:rsid w:val="00DD6CE3"/>
    <w:rsid w:val="00DE3996"/>
    <w:rsid w:val="00E01005"/>
    <w:rsid w:val="00E03F22"/>
    <w:rsid w:val="00E14798"/>
    <w:rsid w:val="00E158DE"/>
    <w:rsid w:val="00E17972"/>
    <w:rsid w:val="00E40C8F"/>
    <w:rsid w:val="00E42A3F"/>
    <w:rsid w:val="00E54456"/>
    <w:rsid w:val="00E55D1D"/>
    <w:rsid w:val="00E57544"/>
    <w:rsid w:val="00E63F15"/>
    <w:rsid w:val="00E6540A"/>
    <w:rsid w:val="00E65C71"/>
    <w:rsid w:val="00E70BBB"/>
    <w:rsid w:val="00E774DE"/>
    <w:rsid w:val="00E8004F"/>
    <w:rsid w:val="00E805DE"/>
    <w:rsid w:val="00E91162"/>
    <w:rsid w:val="00EB0512"/>
    <w:rsid w:val="00EB40E9"/>
    <w:rsid w:val="00EB5E8B"/>
    <w:rsid w:val="00EC7D41"/>
    <w:rsid w:val="00EC7E9B"/>
    <w:rsid w:val="00ED10EF"/>
    <w:rsid w:val="00ED19EA"/>
    <w:rsid w:val="00ED2CFA"/>
    <w:rsid w:val="00ED4D24"/>
    <w:rsid w:val="00ED4DE1"/>
    <w:rsid w:val="00ED5D97"/>
    <w:rsid w:val="00EE49A3"/>
    <w:rsid w:val="00EF0771"/>
    <w:rsid w:val="00EF7921"/>
    <w:rsid w:val="00F000BC"/>
    <w:rsid w:val="00F10268"/>
    <w:rsid w:val="00F14950"/>
    <w:rsid w:val="00F15E0D"/>
    <w:rsid w:val="00F20678"/>
    <w:rsid w:val="00F2149E"/>
    <w:rsid w:val="00F252AE"/>
    <w:rsid w:val="00F27AED"/>
    <w:rsid w:val="00F3280C"/>
    <w:rsid w:val="00F3688B"/>
    <w:rsid w:val="00F42D66"/>
    <w:rsid w:val="00F5160E"/>
    <w:rsid w:val="00F51916"/>
    <w:rsid w:val="00F55A63"/>
    <w:rsid w:val="00F57FE4"/>
    <w:rsid w:val="00F75614"/>
    <w:rsid w:val="00F77974"/>
    <w:rsid w:val="00F80F7F"/>
    <w:rsid w:val="00F85FE2"/>
    <w:rsid w:val="00F94EBD"/>
    <w:rsid w:val="00F94F51"/>
    <w:rsid w:val="00FB4079"/>
    <w:rsid w:val="00FB5BBB"/>
    <w:rsid w:val="00FC7A03"/>
    <w:rsid w:val="00FD04A9"/>
    <w:rsid w:val="00FD3833"/>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08C64"/>
  <w15:docId w15:val="{B4E4EA38-969A-40CD-ABA0-F0A1E7DB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character" w:styleId="Vurgu">
    <w:name w:val="Emphasis"/>
    <w:basedOn w:val="VarsaylanParagrafYazTipi"/>
    <w:uiPriority w:val="20"/>
    <w:qFormat/>
    <w:rsid w:val="009E60EF"/>
    <w:rPr>
      <w:i/>
      <w:iCs/>
    </w:rPr>
  </w:style>
  <w:style w:type="character" w:styleId="Gl">
    <w:name w:val="Strong"/>
    <w:basedOn w:val="VarsaylanParagrafYazTipi"/>
    <w:uiPriority w:val="22"/>
    <w:qFormat/>
    <w:rsid w:val="009E60EF"/>
    <w:rPr>
      <w:b/>
      <w:bCs/>
    </w:rPr>
  </w:style>
  <w:style w:type="table" w:styleId="TabloKlavuzu">
    <w:name w:val="Table Grid"/>
    <w:basedOn w:val="NormalTablo"/>
    <w:uiPriority w:val="59"/>
    <w:rsid w:val="003F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54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818">
      <w:bodyDiv w:val="1"/>
      <w:marLeft w:val="0"/>
      <w:marRight w:val="0"/>
      <w:marTop w:val="0"/>
      <w:marBottom w:val="0"/>
      <w:divBdr>
        <w:top w:val="none" w:sz="0" w:space="0" w:color="auto"/>
        <w:left w:val="none" w:sz="0" w:space="0" w:color="auto"/>
        <w:bottom w:val="none" w:sz="0" w:space="0" w:color="auto"/>
        <w:right w:val="none" w:sz="0" w:space="0" w:color="auto"/>
      </w:divBdr>
    </w:div>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03061534">
      <w:bodyDiv w:val="1"/>
      <w:marLeft w:val="0"/>
      <w:marRight w:val="0"/>
      <w:marTop w:val="0"/>
      <w:marBottom w:val="0"/>
      <w:divBdr>
        <w:top w:val="none" w:sz="0" w:space="0" w:color="auto"/>
        <w:left w:val="none" w:sz="0" w:space="0" w:color="auto"/>
        <w:bottom w:val="none" w:sz="0" w:space="0" w:color="auto"/>
        <w:right w:val="none" w:sz="0" w:space="0" w:color="auto"/>
      </w:divBdr>
      <w:divsChild>
        <w:div w:id="1507331430">
          <w:marLeft w:val="0"/>
          <w:marRight w:val="0"/>
          <w:marTop w:val="0"/>
          <w:marBottom w:val="0"/>
          <w:divBdr>
            <w:top w:val="none" w:sz="0" w:space="0" w:color="auto"/>
            <w:left w:val="none" w:sz="0" w:space="0" w:color="auto"/>
            <w:bottom w:val="none" w:sz="0" w:space="0" w:color="auto"/>
            <w:right w:val="none" w:sz="0" w:space="0" w:color="auto"/>
          </w:divBdr>
          <w:divsChild>
            <w:div w:id="1987969773">
              <w:marLeft w:val="0"/>
              <w:marRight w:val="0"/>
              <w:marTop w:val="0"/>
              <w:marBottom w:val="0"/>
              <w:divBdr>
                <w:top w:val="none" w:sz="0" w:space="0" w:color="auto"/>
                <w:left w:val="none" w:sz="0" w:space="0" w:color="auto"/>
                <w:bottom w:val="none" w:sz="0" w:space="0" w:color="auto"/>
                <w:right w:val="none" w:sz="0" w:space="0" w:color="auto"/>
              </w:divBdr>
              <w:divsChild>
                <w:div w:id="1951160513">
                  <w:marLeft w:val="-268"/>
                  <w:marRight w:val="-268"/>
                  <w:marTop w:val="0"/>
                  <w:marBottom w:val="0"/>
                  <w:divBdr>
                    <w:top w:val="none" w:sz="0" w:space="0" w:color="auto"/>
                    <w:left w:val="none" w:sz="0" w:space="0" w:color="auto"/>
                    <w:bottom w:val="none" w:sz="0" w:space="0" w:color="auto"/>
                    <w:right w:val="none" w:sz="0" w:space="0" w:color="auto"/>
                  </w:divBdr>
                  <w:divsChild>
                    <w:div w:id="2088110744">
                      <w:marLeft w:val="0"/>
                      <w:marRight w:val="0"/>
                      <w:marTop w:val="0"/>
                      <w:marBottom w:val="0"/>
                      <w:divBdr>
                        <w:top w:val="none" w:sz="0" w:space="0" w:color="auto"/>
                        <w:left w:val="none" w:sz="0" w:space="0" w:color="auto"/>
                        <w:bottom w:val="none" w:sz="0" w:space="0" w:color="auto"/>
                        <w:right w:val="none" w:sz="0" w:space="0" w:color="auto"/>
                      </w:divBdr>
                      <w:divsChild>
                        <w:div w:id="46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76">
      <w:bodyDiv w:val="1"/>
      <w:marLeft w:val="0"/>
      <w:marRight w:val="0"/>
      <w:marTop w:val="0"/>
      <w:marBottom w:val="0"/>
      <w:divBdr>
        <w:top w:val="none" w:sz="0" w:space="0" w:color="auto"/>
        <w:left w:val="none" w:sz="0" w:space="0" w:color="auto"/>
        <w:bottom w:val="none" w:sz="0" w:space="0" w:color="auto"/>
        <w:right w:val="none" w:sz="0" w:space="0" w:color="auto"/>
      </w:divBdr>
    </w:div>
    <w:div w:id="559752096">
      <w:bodyDiv w:val="1"/>
      <w:marLeft w:val="0"/>
      <w:marRight w:val="0"/>
      <w:marTop w:val="0"/>
      <w:marBottom w:val="0"/>
      <w:divBdr>
        <w:top w:val="none" w:sz="0" w:space="0" w:color="auto"/>
        <w:left w:val="none" w:sz="0" w:space="0" w:color="auto"/>
        <w:bottom w:val="none" w:sz="0" w:space="0" w:color="auto"/>
        <w:right w:val="none" w:sz="0" w:space="0" w:color="auto"/>
      </w:divBdr>
    </w:div>
    <w:div w:id="633607225">
      <w:bodyDiv w:val="1"/>
      <w:marLeft w:val="0"/>
      <w:marRight w:val="0"/>
      <w:marTop w:val="0"/>
      <w:marBottom w:val="0"/>
      <w:divBdr>
        <w:top w:val="none" w:sz="0" w:space="0" w:color="auto"/>
        <w:left w:val="none" w:sz="0" w:space="0" w:color="auto"/>
        <w:bottom w:val="none" w:sz="0" w:space="0" w:color="auto"/>
        <w:right w:val="none" w:sz="0" w:space="0" w:color="auto"/>
      </w:divBdr>
    </w:div>
    <w:div w:id="809058427">
      <w:bodyDiv w:val="1"/>
      <w:marLeft w:val="0"/>
      <w:marRight w:val="0"/>
      <w:marTop w:val="0"/>
      <w:marBottom w:val="0"/>
      <w:divBdr>
        <w:top w:val="none" w:sz="0" w:space="0" w:color="auto"/>
        <w:left w:val="none" w:sz="0" w:space="0" w:color="auto"/>
        <w:bottom w:val="none" w:sz="0" w:space="0" w:color="auto"/>
        <w:right w:val="none" w:sz="0" w:space="0" w:color="auto"/>
      </w:divBdr>
    </w:div>
    <w:div w:id="827281666">
      <w:bodyDiv w:val="1"/>
      <w:marLeft w:val="0"/>
      <w:marRight w:val="0"/>
      <w:marTop w:val="0"/>
      <w:marBottom w:val="0"/>
      <w:divBdr>
        <w:top w:val="none" w:sz="0" w:space="0" w:color="auto"/>
        <w:left w:val="none" w:sz="0" w:space="0" w:color="auto"/>
        <w:bottom w:val="none" w:sz="0" w:space="0" w:color="auto"/>
        <w:right w:val="none" w:sz="0" w:space="0" w:color="auto"/>
      </w:divBdr>
    </w:div>
    <w:div w:id="1068846646">
      <w:bodyDiv w:val="1"/>
      <w:marLeft w:val="0"/>
      <w:marRight w:val="0"/>
      <w:marTop w:val="0"/>
      <w:marBottom w:val="0"/>
      <w:divBdr>
        <w:top w:val="none" w:sz="0" w:space="0" w:color="auto"/>
        <w:left w:val="none" w:sz="0" w:space="0" w:color="auto"/>
        <w:bottom w:val="none" w:sz="0" w:space="0" w:color="auto"/>
        <w:right w:val="none" w:sz="0" w:space="0" w:color="auto"/>
      </w:divBdr>
    </w:div>
    <w:div w:id="1079905878">
      <w:bodyDiv w:val="1"/>
      <w:marLeft w:val="0"/>
      <w:marRight w:val="0"/>
      <w:marTop w:val="0"/>
      <w:marBottom w:val="0"/>
      <w:divBdr>
        <w:top w:val="none" w:sz="0" w:space="0" w:color="auto"/>
        <w:left w:val="none" w:sz="0" w:space="0" w:color="auto"/>
        <w:bottom w:val="none" w:sz="0" w:space="0" w:color="auto"/>
        <w:right w:val="none" w:sz="0" w:space="0" w:color="auto"/>
      </w:divBdr>
    </w:div>
    <w:div w:id="1126654062">
      <w:bodyDiv w:val="1"/>
      <w:marLeft w:val="0"/>
      <w:marRight w:val="0"/>
      <w:marTop w:val="0"/>
      <w:marBottom w:val="0"/>
      <w:divBdr>
        <w:top w:val="none" w:sz="0" w:space="0" w:color="auto"/>
        <w:left w:val="none" w:sz="0" w:space="0" w:color="auto"/>
        <w:bottom w:val="none" w:sz="0" w:space="0" w:color="auto"/>
        <w:right w:val="none" w:sz="0" w:space="0" w:color="auto"/>
      </w:divBdr>
    </w:div>
    <w:div w:id="1246106604">
      <w:bodyDiv w:val="1"/>
      <w:marLeft w:val="0"/>
      <w:marRight w:val="0"/>
      <w:marTop w:val="0"/>
      <w:marBottom w:val="0"/>
      <w:divBdr>
        <w:top w:val="none" w:sz="0" w:space="0" w:color="auto"/>
        <w:left w:val="none" w:sz="0" w:space="0" w:color="auto"/>
        <w:bottom w:val="none" w:sz="0" w:space="0" w:color="auto"/>
        <w:right w:val="none" w:sz="0" w:space="0" w:color="auto"/>
      </w:divBdr>
    </w:div>
    <w:div w:id="1297107012">
      <w:bodyDiv w:val="1"/>
      <w:marLeft w:val="0"/>
      <w:marRight w:val="0"/>
      <w:marTop w:val="0"/>
      <w:marBottom w:val="0"/>
      <w:divBdr>
        <w:top w:val="none" w:sz="0" w:space="0" w:color="auto"/>
        <w:left w:val="none" w:sz="0" w:space="0" w:color="auto"/>
        <w:bottom w:val="none" w:sz="0" w:space="0" w:color="auto"/>
        <w:right w:val="none" w:sz="0" w:space="0" w:color="auto"/>
      </w:divBdr>
    </w:div>
    <w:div w:id="1455518548">
      <w:bodyDiv w:val="1"/>
      <w:marLeft w:val="0"/>
      <w:marRight w:val="0"/>
      <w:marTop w:val="0"/>
      <w:marBottom w:val="0"/>
      <w:divBdr>
        <w:top w:val="none" w:sz="0" w:space="0" w:color="auto"/>
        <w:left w:val="none" w:sz="0" w:space="0" w:color="auto"/>
        <w:bottom w:val="none" w:sz="0" w:space="0" w:color="auto"/>
        <w:right w:val="none" w:sz="0" w:space="0" w:color="auto"/>
      </w:divBdr>
      <w:divsChild>
        <w:div w:id="1862737357">
          <w:marLeft w:val="0"/>
          <w:marRight w:val="0"/>
          <w:marTop w:val="0"/>
          <w:marBottom w:val="0"/>
          <w:divBdr>
            <w:top w:val="none" w:sz="0" w:space="0" w:color="auto"/>
            <w:left w:val="none" w:sz="0" w:space="0" w:color="auto"/>
            <w:bottom w:val="none" w:sz="0" w:space="0" w:color="auto"/>
            <w:right w:val="none" w:sz="0" w:space="0" w:color="auto"/>
          </w:divBdr>
        </w:div>
        <w:div w:id="1644850442">
          <w:marLeft w:val="0"/>
          <w:marRight w:val="0"/>
          <w:marTop w:val="0"/>
          <w:marBottom w:val="0"/>
          <w:divBdr>
            <w:top w:val="none" w:sz="0" w:space="0" w:color="auto"/>
            <w:left w:val="none" w:sz="0" w:space="0" w:color="auto"/>
            <w:bottom w:val="none" w:sz="0" w:space="0" w:color="auto"/>
            <w:right w:val="none" w:sz="0" w:space="0" w:color="auto"/>
          </w:divBdr>
        </w:div>
        <w:div w:id="849031992">
          <w:marLeft w:val="0"/>
          <w:marRight w:val="0"/>
          <w:marTop w:val="0"/>
          <w:marBottom w:val="0"/>
          <w:divBdr>
            <w:top w:val="none" w:sz="0" w:space="0" w:color="auto"/>
            <w:left w:val="none" w:sz="0" w:space="0" w:color="auto"/>
            <w:bottom w:val="none" w:sz="0" w:space="0" w:color="auto"/>
            <w:right w:val="none" w:sz="0" w:space="0" w:color="auto"/>
          </w:divBdr>
        </w:div>
        <w:div w:id="1871606300">
          <w:marLeft w:val="0"/>
          <w:marRight w:val="0"/>
          <w:marTop w:val="0"/>
          <w:marBottom w:val="0"/>
          <w:divBdr>
            <w:top w:val="none" w:sz="0" w:space="0" w:color="auto"/>
            <w:left w:val="none" w:sz="0" w:space="0" w:color="auto"/>
            <w:bottom w:val="none" w:sz="0" w:space="0" w:color="auto"/>
            <w:right w:val="none" w:sz="0" w:space="0" w:color="auto"/>
          </w:divBdr>
        </w:div>
        <w:div w:id="1352299088">
          <w:marLeft w:val="0"/>
          <w:marRight w:val="0"/>
          <w:marTop w:val="0"/>
          <w:marBottom w:val="0"/>
          <w:divBdr>
            <w:top w:val="none" w:sz="0" w:space="0" w:color="auto"/>
            <w:left w:val="none" w:sz="0" w:space="0" w:color="auto"/>
            <w:bottom w:val="none" w:sz="0" w:space="0" w:color="auto"/>
            <w:right w:val="none" w:sz="0" w:space="0" w:color="auto"/>
          </w:divBdr>
        </w:div>
        <w:div w:id="43718313">
          <w:marLeft w:val="0"/>
          <w:marRight w:val="0"/>
          <w:marTop w:val="0"/>
          <w:marBottom w:val="0"/>
          <w:divBdr>
            <w:top w:val="none" w:sz="0" w:space="0" w:color="auto"/>
            <w:left w:val="none" w:sz="0" w:space="0" w:color="auto"/>
            <w:bottom w:val="none" w:sz="0" w:space="0" w:color="auto"/>
            <w:right w:val="none" w:sz="0" w:space="0" w:color="auto"/>
          </w:divBdr>
        </w:div>
      </w:divsChild>
    </w:div>
    <w:div w:id="1591354024">
      <w:bodyDiv w:val="1"/>
      <w:marLeft w:val="0"/>
      <w:marRight w:val="0"/>
      <w:marTop w:val="0"/>
      <w:marBottom w:val="0"/>
      <w:divBdr>
        <w:top w:val="none" w:sz="0" w:space="0" w:color="auto"/>
        <w:left w:val="none" w:sz="0" w:space="0" w:color="auto"/>
        <w:bottom w:val="none" w:sz="0" w:space="0" w:color="auto"/>
        <w:right w:val="none" w:sz="0" w:space="0" w:color="auto"/>
      </w:divBdr>
    </w:div>
    <w:div w:id="1669014567">
      <w:bodyDiv w:val="1"/>
      <w:marLeft w:val="0"/>
      <w:marRight w:val="0"/>
      <w:marTop w:val="0"/>
      <w:marBottom w:val="0"/>
      <w:divBdr>
        <w:top w:val="none" w:sz="0" w:space="0" w:color="auto"/>
        <w:left w:val="none" w:sz="0" w:space="0" w:color="auto"/>
        <w:bottom w:val="none" w:sz="0" w:space="0" w:color="auto"/>
        <w:right w:val="none" w:sz="0" w:space="0" w:color="auto"/>
      </w:divBdr>
    </w:div>
    <w:div w:id="1690327871">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17381144">
      <w:bodyDiv w:val="1"/>
      <w:marLeft w:val="0"/>
      <w:marRight w:val="0"/>
      <w:marTop w:val="0"/>
      <w:marBottom w:val="0"/>
      <w:divBdr>
        <w:top w:val="none" w:sz="0" w:space="0" w:color="auto"/>
        <w:left w:val="none" w:sz="0" w:space="0" w:color="auto"/>
        <w:bottom w:val="none" w:sz="0" w:space="0" w:color="auto"/>
        <w:right w:val="none" w:sz="0" w:space="0" w:color="auto"/>
      </w:divBdr>
      <w:divsChild>
        <w:div w:id="1434399564">
          <w:marLeft w:val="0"/>
          <w:marRight w:val="0"/>
          <w:marTop w:val="0"/>
          <w:marBottom w:val="0"/>
          <w:divBdr>
            <w:top w:val="none" w:sz="0" w:space="0" w:color="auto"/>
            <w:left w:val="none" w:sz="0" w:space="0" w:color="auto"/>
            <w:bottom w:val="none" w:sz="0" w:space="0" w:color="auto"/>
            <w:right w:val="none" w:sz="0" w:space="0" w:color="auto"/>
          </w:divBdr>
        </w:div>
        <w:div w:id="186600771">
          <w:marLeft w:val="0"/>
          <w:marRight w:val="0"/>
          <w:marTop w:val="0"/>
          <w:marBottom w:val="0"/>
          <w:divBdr>
            <w:top w:val="none" w:sz="0" w:space="0" w:color="auto"/>
            <w:left w:val="none" w:sz="0" w:space="0" w:color="auto"/>
            <w:bottom w:val="none" w:sz="0" w:space="0" w:color="auto"/>
            <w:right w:val="none" w:sz="0" w:space="0" w:color="auto"/>
          </w:divBdr>
        </w:div>
        <w:div w:id="618493265">
          <w:marLeft w:val="0"/>
          <w:marRight w:val="0"/>
          <w:marTop w:val="0"/>
          <w:marBottom w:val="0"/>
          <w:divBdr>
            <w:top w:val="none" w:sz="0" w:space="0" w:color="auto"/>
            <w:left w:val="none" w:sz="0" w:space="0" w:color="auto"/>
            <w:bottom w:val="none" w:sz="0" w:space="0" w:color="auto"/>
            <w:right w:val="none" w:sz="0" w:space="0" w:color="auto"/>
          </w:divBdr>
        </w:div>
        <w:div w:id="1524972951">
          <w:marLeft w:val="0"/>
          <w:marRight w:val="0"/>
          <w:marTop w:val="0"/>
          <w:marBottom w:val="0"/>
          <w:divBdr>
            <w:top w:val="none" w:sz="0" w:space="0" w:color="auto"/>
            <w:left w:val="none" w:sz="0" w:space="0" w:color="auto"/>
            <w:bottom w:val="none" w:sz="0" w:space="0" w:color="auto"/>
            <w:right w:val="none" w:sz="0" w:space="0" w:color="auto"/>
          </w:divBdr>
        </w:div>
        <w:div w:id="1736002036">
          <w:marLeft w:val="0"/>
          <w:marRight w:val="0"/>
          <w:marTop w:val="0"/>
          <w:marBottom w:val="0"/>
          <w:divBdr>
            <w:top w:val="none" w:sz="0" w:space="0" w:color="auto"/>
            <w:left w:val="none" w:sz="0" w:space="0" w:color="auto"/>
            <w:bottom w:val="none" w:sz="0" w:space="0" w:color="auto"/>
            <w:right w:val="none" w:sz="0" w:space="0" w:color="auto"/>
          </w:divBdr>
        </w:div>
        <w:div w:id="966005617">
          <w:marLeft w:val="0"/>
          <w:marRight w:val="0"/>
          <w:marTop w:val="0"/>
          <w:marBottom w:val="0"/>
          <w:divBdr>
            <w:top w:val="none" w:sz="0" w:space="0" w:color="auto"/>
            <w:left w:val="none" w:sz="0" w:space="0" w:color="auto"/>
            <w:bottom w:val="none" w:sz="0" w:space="0" w:color="auto"/>
            <w:right w:val="none" w:sz="0" w:space="0" w:color="auto"/>
          </w:divBdr>
        </w:div>
      </w:divsChild>
    </w:div>
    <w:div w:id="1892689524">
      <w:bodyDiv w:val="1"/>
      <w:marLeft w:val="0"/>
      <w:marRight w:val="0"/>
      <w:marTop w:val="0"/>
      <w:marBottom w:val="0"/>
      <w:divBdr>
        <w:top w:val="none" w:sz="0" w:space="0" w:color="auto"/>
        <w:left w:val="none" w:sz="0" w:space="0" w:color="auto"/>
        <w:bottom w:val="none" w:sz="0" w:space="0" w:color="auto"/>
        <w:right w:val="none" w:sz="0" w:space="0" w:color="auto"/>
      </w:divBdr>
    </w:div>
    <w:div w:id="2007632713">
      <w:bodyDiv w:val="1"/>
      <w:marLeft w:val="0"/>
      <w:marRight w:val="0"/>
      <w:marTop w:val="0"/>
      <w:marBottom w:val="0"/>
      <w:divBdr>
        <w:top w:val="none" w:sz="0" w:space="0" w:color="auto"/>
        <w:left w:val="none" w:sz="0" w:space="0" w:color="auto"/>
        <w:bottom w:val="none" w:sz="0" w:space="0" w:color="auto"/>
        <w:right w:val="none" w:sz="0" w:space="0" w:color="auto"/>
      </w:divBdr>
    </w:div>
    <w:div w:id="2028284542">
      <w:bodyDiv w:val="1"/>
      <w:marLeft w:val="0"/>
      <w:marRight w:val="0"/>
      <w:marTop w:val="0"/>
      <w:marBottom w:val="0"/>
      <w:divBdr>
        <w:top w:val="none" w:sz="0" w:space="0" w:color="auto"/>
        <w:left w:val="none" w:sz="0" w:space="0" w:color="auto"/>
        <w:bottom w:val="none" w:sz="0" w:space="0" w:color="auto"/>
        <w:right w:val="none" w:sz="0" w:space="0" w:color="auto"/>
      </w:divBdr>
    </w:div>
    <w:div w:id="21355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ppani@wald.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appani@wald.org.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ACDE-5BAE-438D-8212-D5BD2A6F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1730</Words>
  <Characters>9862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11</cp:revision>
  <cp:lastPrinted>2021-04-22T06:52:00Z</cp:lastPrinted>
  <dcterms:created xsi:type="dcterms:W3CDTF">2024-01-10T11:59:00Z</dcterms:created>
  <dcterms:modified xsi:type="dcterms:W3CDTF">2025-10-01T12:28:00Z</dcterms:modified>
</cp:coreProperties>
</file>